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ECA9" w14:textId="77777777" w:rsidR="007333E8" w:rsidRPr="006B56D8" w:rsidRDefault="007333E8" w:rsidP="008372B4">
      <w:pPr>
        <w:spacing w:after="0" w:line="240" w:lineRule="auto"/>
        <w:rPr>
          <w:rFonts w:ascii="Tahoma" w:hAnsi="Tahoma" w:cs="Tahoma"/>
          <w:sz w:val="20"/>
          <w:szCs w:val="20"/>
        </w:rPr>
      </w:pPr>
    </w:p>
    <w:p w14:paraId="1EE5E0F5" w14:textId="5B7D7177" w:rsidR="00BD14EC" w:rsidRPr="00DD34BC" w:rsidRDefault="00935ABF" w:rsidP="008372B4">
      <w:pPr>
        <w:spacing w:after="0" w:line="240" w:lineRule="auto"/>
        <w:rPr>
          <w:rFonts w:ascii="Tahoma" w:hAnsi="Tahoma" w:cs="Tahoma"/>
          <w:b/>
          <w:bCs/>
          <w:sz w:val="32"/>
          <w:szCs w:val="32"/>
        </w:rPr>
      </w:pPr>
      <w:r w:rsidRPr="00DD34BC">
        <w:rPr>
          <w:rFonts w:ascii="Tahoma" w:hAnsi="Tahoma" w:cs="Tahoma"/>
          <w:b/>
          <w:bCs/>
          <w:color w:val="0070C0"/>
          <w:sz w:val="32"/>
          <w:szCs w:val="32"/>
        </w:rPr>
        <w:t>LENGUAJES</w:t>
      </w:r>
    </w:p>
    <w:p w14:paraId="3D5EF959" w14:textId="5FCFB18B" w:rsidR="00935ABF" w:rsidRPr="006B56D8" w:rsidRDefault="00935ABF" w:rsidP="008372B4">
      <w:pPr>
        <w:spacing w:after="0" w:line="240" w:lineRule="auto"/>
        <w:rPr>
          <w:rFonts w:ascii="Tahoma" w:hAnsi="Tahoma" w:cs="Tahoma"/>
          <w:sz w:val="20"/>
          <w:szCs w:val="20"/>
        </w:rPr>
      </w:pPr>
    </w:p>
    <w:tbl>
      <w:tblPr>
        <w:tblStyle w:val="Tablaconcuadrcula"/>
        <w:tblW w:w="5000" w:type="pct"/>
        <w:tblLook w:val="04A0" w:firstRow="1" w:lastRow="0" w:firstColumn="1" w:lastColumn="0" w:noHBand="0" w:noVBand="1"/>
      </w:tblPr>
      <w:tblGrid>
        <w:gridCol w:w="852"/>
        <w:gridCol w:w="2266"/>
        <w:gridCol w:w="6790"/>
        <w:gridCol w:w="2832"/>
        <w:gridCol w:w="2831"/>
        <w:gridCol w:w="2877"/>
      </w:tblGrid>
      <w:tr w:rsidR="00E068B9" w:rsidRPr="00CE638F" w14:paraId="3EA5908D" w14:textId="3F607A84" w:rsidTr="00981057">
        <w:tc>
          <w:tcPr>
            <w:tcW w:w="852" w:type="dxa"/>
            <w:shd w:val="clear" w:color="auto" w:fill="BDD6EE" w:themeFill="accent5" w:themeFillTint="66"/>
            <w:vAlign w:val="center"/>
          </w:tcPr>
          <w:p w14:paraId="18E7DCA4" w14:textId="1A9127D0" w:rsidR="00E068B9" w:rsidRPr="00E068B9" w:rsidRDefault="00E068B9" w:rsidP="00E068B9">
            <w:pPr>
              <w:jc w:val="center"/>
              <w:rPr>
                <w:rFonts w:ascii="Tahoma" w:hAnsi="Tahoma" w:cs="Tahoma"/>
                <w:b/>
                <w:bCs/>
                <w:sz w:val="24"/>
                <w:szCs w:val="24"/>
              </w:rPr>
            </w:pPr>
            <w:r>
              <w:rPr>
                <w:rFonts w:ascii="Tahoma" w:hAnsi="Tahoma" w:cs="Tahoma"/>
                <w:b/>
                <w:bCs/>
                <w:sz w:val="24"/>
                <w:szCs w:val="24"/>
              </w:rPr>
              <w:t>Mes</w:t>
            </w:r>
          </w:p>
        </w:tc>
        <w:tc>
          <w:tcPr>
            <w:tcW w:w="2266" w:type="dxa"/>
            <w:shd w:val="clear" w:color="auto" w:fill="BDD6EE" w:themeFill="accent5" w:themeFillTint="66"/>
            <w:vAlign w:val="center"/>
          </w:tcPr>
          <w:p w14:paraId="44E18D5B" w14:textId="28853250" w:rsidR="00E068B9" w:rsidRPr="00CE638F" w:rsidRDefault="00E068B9" w:rsidP="00CE638F">
            <w:pPr>
              <w:jc w:val="center"/>
              <w:rPr>
                <w:rFonts w:ascii="Tahoma" w:hAnsi="Tahoma" w:cs="Tahoma"/>
                <w:b/>
                <w:bCs/>
                <w:sz w:val="20"/>
                <w:szCs w:val="20"/>
              </w:rPr>
            </w:pPr>
            <w:r w:rsidRPr="00921C9B">
              <w:rPr>
                <w:rFonts w:ascii="Tahoma" w:hAnsi="Tahoma" w:cs="Tahoma"/>
                <w:b/>
                <w:bCs/>
                <w:sz w:val="24"/>
                <w:szCs w:val="24"/>
              </w:rPr>
              <w:t>Contenidos</w:t>
            </w:r>
          </w:p>
        </w:tc>
        <w:tc>
          <w:tcPr>
            <w:tcW w:w="6790" w:type="dxa"/>
            <w:shd w:val="clear" w:color="auto" w:fill="BDD6EE" w:themeFill="accent5" w:themeFillTint="66"/>
            <w:vAlign w:val="center"/>
          </w:tcPr>
          <w:p w14:paraId="6070D437" w14:textId="1D7A75EA" w:rsidR="00E068B9" w:rsidRPr="00921C9B" w:rsidRDefault="00E068B9" w:rsidP="00CE638F">
            <w:pPr>
              <w:jc w:val="center"/>
              <w:rPr>
                <w:rFonts w:ascii="Tahoma" w:hAnsi="Tahoma" w:cs="Tahoma"/>
                <w:b/>
                <w:bCs/>
                <w:sz w:val="24"/>
                <w:szCs w:val="24"/>
              </w:rPr>
            </w:pPr>
            <w:r w:rsidRPr="00921C9B">
              <w:rPr>
                <w:rFonts w:ascii="Tahoma" w:hAnsi="Tahoma" w:cs="Tahoma"/>
                <w:b/>
                <w:bCs/>
                <w:sz w:val="24"/>
                <w:szCs w:val="24"/>
              </w:rPr>
              <w:t>PDA</w:t>
            </w:r>
          </w:p>
          <w:p w14:paraId="1BF8B05B" w14:textId="29905626" w:rsidR="00E068B9" w:rsidRPr="00CE638F" w:rsidRDefault="00E068B9" w:rsidP="00CE638F">
            <w:pPr>
              <w:jc w:val="center"/>
              <w:rPr>
                <w:rFonts w:ascii="Tahoma" w:hAnsi="Tahoma" w:cs="Tahoma"/>
                <w:b/>
                <w:bCs/>
                <w:sz w:val="20"/>
                <w:szCs w:val="20"/>
              </w:rPr>
            </w:pPr>
            <w:r>
              <w:rPr>
                <w:rFonts w:ascii="Tahoma" w:hAnsi="Tahoma" w:cs="Tahoma"/>
                <w:b/>
                <w:bCs/>
                <w:sz w:val="24"/>
                <w:szCs w:val="24"/>
              </w:rPr>
              <w:t>Quinto Grado</w:t>
            </w:r>
          </w:p>
        </w:tc>
        <w:tc>
          <w:tcPr>
            <w:tcW w:w="2832" w:type="dxa"/>
            <w:shd w:val="clear" w:color="auto" w:fill="BDD6EE" w:themeFill="accent5" w:themeFillTint="66"/>
            <w:vAlign w:val="center"/>
          </w:tcPr>
          <w:p w14:paraId="62EFEB27" w14:textId="0264F5B4" w:rsidR="00E068B9" w:rsidRPr="00CE638F" w:rsidRDefault="00E068B9" w:rsidP="00CE638F">
            <w:pPr>
              <w:jc w:val="center"/>
              <w:rPr>
                <w:rFonts w:ascii="Tahoma" w:hAnsi="Tahoma" w:cs="Tahoma"/>
                <w:b/>
                <w:bCs/>
                <w:sz w:val="20"/>
                <w:szCs w:val="20"/>
              </w:rPr>
            </w:pPr>
            <w:r w:rsidRPr="00921C9B">
              <w:rPr>
                <w:rFonts w:ascii="Tahoma" w:hAnsi="Tahoma" w:cs="Tahoma"/>
                <w:b/>
                <w:bCs/>
                <w:sz w:val="24"/>
                <w:szCs w:val="24"/>
              </w:rPr>
              <w:t>Proyectos del campo</w:t>
            </w:r>
          </w:p>
        </w:tc>
        <w:tc>
          <w:tcPr>
            <w:tcW w:w="2831" w:type="dxa"/>
            <w:shd w:val="clear" w:color="auto" w:fill="BDD6EE" w:themeFill="accent5" w:themeFillTint="66"/>
            <w:vAlign w:val="center"/>
          </w:tcPr>
          <w:p w14:paraId="131F9133" w14:textId="1289C0B6" w:rsidR="00E068B9" w:rsidRPr="00CE638F" w:rsidRDefault="00E068B9" w:rsidP="00CE638F">
            <w:pPr>
              <w:jc w:val="center"/>
              <w:rPr>
                <w:rFonts w:ascii="Tahoma" w:hAnsi="Tahoma" w:cs="Tahoma"/>
                <w:b/>
                <w:bCs/>
                <w:sz w:val="20"/>
                <w:szCs w:val="20"/>
              </w:rPr>
            </w:pPr>
            <w:r w:rsidRPr="00921C9B">
              <w:rPr>
                <w:rFonts w:ascii="Tahoma" w:hAnsi="Tahoma" w:cs="Tahoma"/>
                <w:b/>
                <w:bCs/>
                <w:sz w:val="24"/>
                <w:szCs w:val="24"/>
              </w:rPr>
              <w:t>Proyectos de otros campos</w:t>
            </w:r>
          </w:p>
        </w:tc>
        <w:tc>
          <w:tcPr>
            <w:tcW w:w="2877" w:type="dxa"/>
            <w:shd w:val="clear" w:color="auto" w:fill="BDD6EE" w:themeFill="accent5" w:themeFillTint="66"/>
            <w:vAlign w:val="center"/>
          </w:tcPr>
          <w:p w14:paraId="58ADA331" w14:textId="61332F6F" w:rsidR="00E068B9" w:rsidRPr="00CE638F" w:rsidRDefault="00E068B9" w:rsidP="00CE638F">
            <w:pPr>
              <w:jc w:val="center"/>
              <w:rPr>
                <w:rFonts w:ascii="Tahoma" w:hAnsi="Tahoma" w:cs="Tahoma"/>
                <w:b/>
                <w:bCs/>
                <w:sz w:val="20"/>
                <w:szCs w:val="20"/>
              </w:rPr>
            </w:pPr>
            <w:r>
              <w:rPr>
                <w:rFonts w:ascii="Tahoma" w:hAnsi="Tahoma" w:cs="Tahoma"/>
                <w:b/>
                <w:bCs/>
                <w:sz w:val="24"/>
                <w:szCs w:val="24"/>
              </w:rPr>
              <w:t>Nuestros saberes</w:t>
            </w:r>
          </w:p>
        </w:tc>
      </w:tr>
      <w:tr w:rsidR="002850CF" w:rsidRPr="00CE638F" w14:paraId="3F72FBB6" w14:textId="77777777" w:rsidTr="00D66059">
        <w:trPr>
          <w:cantSplit/>
          <w:trHeight w:val="1701"/>
        </w:trPr>
        <w:tc>
          <w:tcPr>
            <w:tcW w:w="852" w:type="dxa"/>
            <w:vMerge w:val="restart"/>
            <w:textDirection w:val="btLr"/>
            <w:vAlign w:val="center"/>
          </w:tcPr>
          <w:p w14:paraId="5EE09A2A" w14:textId="3C035F3C" w:rsidR="002850CF" w:rsidRPr="00E068B9" w:rsidRDefault="002850CF" w:rsidP="001D262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266" w:type="dxa"/>
            <w:vAlign w:val="center"/>
          </w:tcPr>
          <w:p w14:paraId="76D159D8" w14:textId="6A76C738" w:rsidR="002850CF" w:rsidRPr="00CE638F" w:rsidRDefault="002850CF" w:rsidP="00D66059">
            <w:pPr>
              <w:rPr>
                <w:rFonts w:ascii="Tahoma" w:hAnsi="Tahoma" w:cs="Tahoma"/>
                <w:sz w:val="20"/>
                <w:szCs w:val="20"/>
              </w:rPr>
            </w:pPr>
            <w:r w:rsidRPr="00CE638F">
              <w:rPr>
                <w:rFonts w:ascii="Tahoma" w:hAnsi="Tahoma" w:cs="Tahoma"/>
                <w:sz w:val="20"/>
                <w:szCs w:val="20"/>
              </w:rPr>
              <w:t>Comparación y producción de documentos que regulan la convivencia.</w:t>
            </w:r>
          </w:p>
        </w:tc>
        <w:tc>
          <w:tcPr>
            <w:tcW w:w="6790" w:type="dxa"/>
            <w:vAlign w:val="center"/>
          </w:tcPr>
          <w:p w14:paraId="69C5A98D"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Analiza varios reglamentos escolares, e identifica características como brevedad o concisión y uso de verbos y numerales.</w:t>
            </w:r>
          </w:p>
          <w:p w14:paraId="5F0669E0"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Comprende y explica la función de los reglamentos.</w:t>
            </w:r>
          </w:p>
          <w:p w14:paraId="1418A68C"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Participa en la elaboración del reglamento del aula.</w:t>
            </w:r>
          </w:p>
          <w:p w14:paraId="5870AFB3" w14:textId="10B9F91E" w:rsidR="002850CF" w:rsidRPr="00CE638F" w:rsidRDefault="002850CF" w:rsidP="00D66059">
            <w:pPr>
              <w:jc w:val="both"/>
              <w:rPr>
                <w:rFonts w:ascii="Tahoma" w:hAnsi="Tahoma" w:cs="Tahoma"/>
                <w:sz w:val="20"/>
                <w:szCs w:val="20"/>
              </w:rPr>
            </w:pPr>
            <w:r w:rsidRPr="00CE638F">
              <w:rPr>
                <w:rFonts w:ascii="Tahoma" w:hAnsi="Tahoma" w:cs="Tahoma"/>
                <w:sz w:val="20"/>
                <w:szCs w:val="20"/>
              </w:rPr>
              <w:t>Revisa y corrige errores de concordancia y ortografía en el texto.</w:t>
            </w:r>
          </w:p>
        </w:tc>
        <w:tc>
          <w:tcPr>
            <w:tcW w:w="2832" w:type="dxa"/>
            <w:vAlign w:val="center"/>
          </w:tcPr>
          <w:p w14:paraId="76114628" w14:textId="4996A67A"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Aula. Páginas 64 a la 81. </w:t>
            </w:r>
            <w:r w:rsidRPr="00CE638F">
              <w:rPr>
                <w:rFonts w:ascii="Tahoma" w:hAnsi="Tahoma" w:cs="Tahoma"/>
                <w:b/>
                <w:bCs/>
                <w:kern w:val="0"/>
                <w:sz w:val="20"/>
                <w:szCs w:val="20"/>
              </w:rPr>
              <w:t>Acordamos colectivamente normas y acuerdos de convivencia en el aula.</w:t>
            </w:r>
          </w:p>
        </w:tc>
        <w:tc>
          <w:tcPr>
            <w:tcW w:w="2831" w:type="dxa"/>
            <w:vAlign w:val="center"/>
          </w:tcPr>
          <w:p w14:paraId="0FBD6E76" w14:textId="77777777" w:rsidR="002850CF" w:rsidRPr="00CE638F" w:rsidRDefault="002850CF" w:rsidP="00D66059">
            <w:pPr>
              <w:jc w:val="center"/>
              <w:rPr>
                <w:rFonts w:ascii="Tahoma" w:hAnsi="Tahoma" w:cs="Tahoma"/>
                <w:sz w:val="20"/>
                <w:szCs w:val="20"/>
              </w:rPr>
            </w:pPr>
          </w:p>
        </w:tc>
        <w:tc>
          <w:tcPr>
            <w:tcW w:w="2877" w:type="dxa"/>
            <w:vAlign w:val="center"/>
          </w:tcPr>
          <w:p w14:paraId="71435724" w14:textId="337D611A" w:rsidR="002850CF" w:rsidRPr="001E167C" w:rsidRDefault="002850CF" w:rsidP="00D66059">
            <w:pPr>
              <w:rPr>
                <w:rFonts w:ascii="Tahoma" w:hAnsi="Tahoma" w:cs="Tahoma"/>
                <w:b/>
                <w:bCs/>
                <w:sz w:val="20"/>
                <w:szCs w:val="20"/>
              </w:rPr>
            </w:pPr>
            <w:r w:rsidRPr="00716C30">
              <w:rPr>
                <w:rFonts w:ascii="Tahoma" w:hAnsi="Tahoma" w:cs="Tahoma"/>
                <w:b/>
                <w:bCs/>
                <w:sz w:val="20"/>
                <w:szCs w:val="20"/>
              </w:rPr>
              <w:t>Reglamentos como textos normativos</w:t>
            </w:r>
            <w:r>
              <w:rPr>
                <w:rFonts w:ascii="Tahoma" w:hAnsi="Tahoma" w:cs="Tahoma"/>
                <w:sz w:val="20"/>
                <w:szCs w:val="20"/>
              </w:rPr>
              <w:t xml:space="preserve">. Página </w:t>
            </w:r>
            <w:r w:rsidRPr="00713549">
              <w:rPr>
                <w:rFonts w:ascii="Tahoma" w:hAnsi="Tahoma" w:cs="Tahoma"/>
                <w:sz w:val="20"/>
                <w:szCs w:val="20"/>
              </w:rPr>
              <w:t>29</w:t>
            </w:r>
          </w:p>
        </w:tc>
      </w:tr>
      <w:tr w:rsidR="002850CF" w:rsidRPr="00CE638F" w14:paraId="13C8A74A" w14:textId="77777777" w:rsidTr="00BA6B9A">
        <w:trPr>
          <w:trHeight w:val="567"/>
        </w:trPr>
        <w:tc>
          <w:tcPr>
            <w:tcW w:w="852" w:type="dxa"/>
            <w:vMerge/>
            <w:textDirection w:val="btLr"/>
            <w:vAlign w:val="center"/>
          </w:tcPr>
          <w:p w14:paraId="7E62CDB1" w14:textId="519EB5AF" w:rsidR="002850CF" w:rsidRPr="00E068B9" w:rsidRDefault="002850CF" w:rsidP="00D66059">
            <w:pPr>
              <w:jc w:val="center"/>
              <w:rPr>
                <w:rFonts w:ascii="Tahoma" w:hAnsi="Tahoma" w:cs="Tahoma"/>
                <w:b/>
                <w:bCs/>
                <w:sz w:val="24"/>
                <w:szCs w:val="24"/>
              </w:rPr>
            </w:pPr>
          </w:p>
        </w:tc>
        <w:tc>
          <w:tcPr>
            <w:tcW w:w="2266" w:type="dxa"/>
            <w:vAlign w:val="center"/>
          </w:tcPr>
          <w:p w14:paraId="108B4BAC" w14:textId="16AEBE74" w:rsidR="002850CF" w:rsidRPr="00CE638F" w:rsidRDefault="002850CF" w:rsidP="00D66059">
            <w:pPr>
              <w:rPr>
                <w:rFonts w:ascii="Tahoma" w:hAnsi="Tahoma" w:cs="Tahoma"/>
                <w:sz w:val="20"/>
                <w:szCs w:val="20"/>
              </w:rPr>
            </w:pPr>
            <w:r w:rsidRPr="00CE638F">
              <w:rPr>
                <w:rFonts w:ascii="Tahoma" w:hAnsi="Tahoma" w:cs="Tahoma"/>
                <w:sz w:val="20"/>
                <w:szCs w:val="20"/>
              </w:rPr>
              <w:t>Elaboración e intercambio de reseñas de diversos textos y/o audiovisuales.</w:t>
            </w:r>
          </w:p>
        </w:tc>
        <w:tc>
          <w:tcPr>
            <w:tcW w:w="6790" w:type="dxa"/>
            <w:vAlign w:val="center"/>
          </w:tcPr>
          <w:p w14:paraId="48CD335E"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Reconoce las características y función de las reseñas.</w:t>
            </w:r>
          </w:p>
          <w:p w14:paraId="03388514"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Describe un texto leído y construye una opinión acerca del mismo, explicando su parecer.</w:t>
            </w:r>
          </w:p>
          <w:p w14:paraId="2A560145"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 xml:space="preserve">Usa expresiones como </w:t>
            </w:r>
            <w:r w:rsidRPr="00CE638F">
              <w:rPr>
                <w:rFonts w:ascii="Tahoma" w:hAnsi="Tahoma" w:cs="Tahoma"/>
                <w:i/>
                <w:iCs/>
                <w:sz w:val="20"/>
                <w:szCs w:val="20"/>
              </w:rPr>
              <w:t>creo que, en mi opinión, pienso que, de acuerdo con, desde mi punto de vista, considero que,</w:t>
            </w:r>
            <w:r w:rsidRPr="00CE638F">
              <w:rPr>
                <w:rFonts w:ascii="Tahoma" w:hAnsi="Tahoma" w:cs="Tahoma"/>
                <w:sz w:val="20"/>
                <w:szCs w:val="20"/>
              </w:rPr>
              <w:t xml:space="preserve"> para organizar y compartir su opinión.</w:t>
            </w:r>
          </w:p>
          <w:p w14:paraId="407B85F7"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Registra datos de identificación del texto: título, autor, editorial y lugar y fecha de publicación, número de páginas.</w:t>
            </w:r>
          </w:p>
          <w:p w14:paraId="4AE2B750" w14:textId="5DCF33AA" w:rsidR="002850CF" w:rsidRPr="00CE638F" w:rsidRDefault="002850CF" w:rsidP="00D66059">
            <w:pPr>
              <w:jc w:val="both"/>
              <w:rPr>
                <w:rFonts w:ascii="Tahoma" w:hAnsi="Tahoma" w:cs="Tahoma"/>
                <w:sz w:val="20"/>
                <w:szCs w:val="20"/>
              </w:rPr>
            </w:pPr>
            <w:r w:rsidRPr="00CE638F">
              <w:rPr>
                <w:rFonts w:ascii="Tahoma" w:hAnsi="Tahoma" w:cs="Tahoma"/>
                <w:sz w:val="20"/>
                <w:szCs w:val="20"/>
              </w:rPr>
              <w:t>Revisa y corrige reiteraciones innecesarias en la escritura de la reseña: errores de concordancia y de ortografía en general.</w:t>
            </w:r>
          </w:p>
        </w:tc>
        <w:tc>
          <w:tcPr>
            <w:tcW w:w="2832" w:type="dxa"/>
            <w:vAlign w:val="center"/>
          </w:tcPr>
          <w:p w14:paraId="769F49E2" w14:textId="70FDDFEA"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Aula. Páginas 50 a la 63. </w:t>
            </w:r>
            <w:r w:rsidRPr="00CE638F">
              <w:rPr>
                <w:rFonts w:ascii="Tahoma" w:hAnsi="Tahoma" w:cs="Tahoma"/>
                <w:b/>
                <w:bCs/>
                <w:kern w:val="0"/>
                <w:sz w:val="20"/>
                <w:szCs w:val="20"/>
              </w:rPr>
              <w:t>Las historias que nos unen.</w:t>
            </w:r>
          </w:p>
        </w:tc>
        <w:tc>
          <w:tcPr>
            <w:tcW w:w="2831" w:type="dxa"/>
            <w:vAlign w:val="center"/>
          </w:tcPr>
          <w:p w14:paraId="57E24A6D" w14:textId="77777777" w:rsidR="002850CF" w:rsidRPr="00CE638F" w:rsidRDefault="002850CF" w:rsidP="00D66059">
            <w:pPr>
              <w:jc w:val="center"/>
              <w:rPr>
                <w:rFonts w:ascii="Tahoma" w:hAnsi="Tahoma" w:cs="Tahoma"/>
                <w:sz w:val="20"/>
                <w:szCs w:val="20"/>
              </w:rPr>
            </w:pPr>
          </w:p>
        </w:tc>
        <w:tc>
          <w:tcPr>
            <w:tcW w:w="2877" w:type="dxa"/>
            <w:vAlign w:val="center"/>
          </w:tcPr>
          <w:p w14:paraId="56840812" w14:textId="77777777" w:rsidR="002850CF" w:rsidRDefault="002850CF" w:rsidP="00D66059">
            <w:pPr>
              <w:rPr>
                <w:rFonts w:ascii="Tahoma" w:hAnsi="Tahoma" w:cs="Tahoma"/>
                <w:sz w:val="20"/>
                <w:szCs w:val="20"/>
              </w:rPr>
            </w:pPr>
            <w:r w:rsidRPr="00716C30">
              <w:rPr>
                <w:rFonts w:ascii="Tahoma" w:hAnsi="Tahoma" w:cs="Tahoma"/>
                <w:b/>
                <w:bCs/>
                <w:sz w:val="20"/>
                <w:szCs w:val="20"/>
              </w:rPr>
              <w:t>Reseñas</w:t>
            </w:r>
            <w:r>
              <w:rPr>
                <w:rFonts w:ascii="Tahoma" w:hAnsi="Tahoma" w:cs="Tahoma"/>
                <w:sz w:val="20"/>
                <w:szCs w:val="20"/>
              </w:rPr>
              <w:t>. Página 26</w:t>
            </w:r>
          </w:p>
          <w:p w14:paraId="22368251" w14:textId="77777777" w:rsidR="002850CF" w:rsidRDefault="002850CF" w:rsidP="00D66059">
            <w:pPr>
              <w:rPr>
                <w:rFonts w:ascii="Tahoma" w:hAnsi="Tahoma" w:cs="Tahoma"/>
                <w:sz w:val="20"/>
                <w:szCs w:val="20"/>
              </w:rPr>
            </w:pPr>
            <w:r w:rsidRPr="00716C30">
              <w:rPr>
                <w:rFonts w:ascii="Tahoma" w:hAnsi="Tahoma" w:cs="Tahoma"/>
                <w:b/>
                <w:bCs/>
                <w:sz w:val="20"/>
                <w:szCs w:val="20"/>
              </w:rPr>
              <w:t>Reseña histórica</w:t>
            </w:r>
            <w:r>
              <w:rPr>
                <w:rFonts w:ascii="Tahoma" w:hAnsi="Tahoma" w:cs="Tahoma"/>
                <w:sz w:val="20"/>
                <w:szCs w:val="20"/>
              </w:rPr>
              <w:t>. Página 27</w:t>
            </w:r>
          </w:p>
          <w:p w14:paraId="1F4E2405" w14:textId="203226DC" w:rsidR="002850CF" w:rsidRPr="001E167C" w:rsidRDefault="002850CF" w:rsidP="00D66059">
            <w:pPr>
              <w:rPr>
                <w:rFonts w:ascii="Tahoma" w:hAnsi="Tahoma" w:cs="Tahoma"/>
                <w:b/>
                <w:bCs/>
                <w:sz w:val="20"/>
                <w:szCs w:val="20"/>
              </w:rPr>
            </w:pPr>
            <w:r w:rsidRPr="00716C30">
              <w:rPr>
                <w:rFonts w:ascii="Tahoma" w:hAnsi="Tahoma" w:cs="Tahoma"/>
                <w:b/>
                <w:bCs/>
                <w:sz w:val="20"/>
                <w:szCs w:val="20"/>
              </w:rPr>
              <w:t>Estructura de la reseña</w:t>
            </w:r>
            <w:r>
              <w:rPr>
                <w:rFonts w:ascii="Tahoma" w:hAnsi="Tahoma" w:cs="Tahoma"/>
                <w:sz w:val="20"/>
                <w:szCs w:val="20"/>
              </w:rPr>
              <w:t>. Página 28</w:t>
            </w:r>
          </w:p>
        </w:tc>
      </w:tr>
      <w:tr w:rsidR="002850CF" w:rsidRPr="00CE638F" w14:paraId="0EC3A4AB" w14:textId="77777777" w:rsidTr="00BA6B9A">
        <w:trPr>
          <w:trHeight w:val="567"/>
        </w:trPr>
        <w:tc>
          <w:tcPr>
            <w:tcW w:w="852" w:type="dxa"/>
            <w:vMerge w:val="restart"/>
            <w:textDirection w:val="btLr"/>
            <w:vAlign w:val="center"/>
          </w:tcPr>
          <w:p w14:paraId="73FE8432" w14:textId="68696546" w:rsidR="002850CF" w:rsidRPr="00E068B9" w:rsidRDefault="002850CF" w:rsidP="001D2628">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2266" w:type="dxa"/>
            <w:vAlign w:val="center"/>
          </w:tcPr>
          <w:p w14:paraId="61E8B085" w14:textId="39875FCE" w:rsidR="002850CF" w:rsidRPr="00CE638F" w:rsidRDefault="002850CF" w:rsidP="00D66059">
            <w:pPr>
              <w:rPr>
                <w:rFonts w:ascii="Tahoma" w:hAnsi="Tahoma" w:cs="Tahoma"/>
                <w:sz w:val="20"/>
                <w:szCs w:val="20"/>
              </w:rPr>
            </w:pPr>
            <w:r w:rsidRPr="00CE638F">
              <w:rPr>
                <w:rFonts w:ascii="Tahoma" w:hAnsi="Tahoma" w:cs="Tahoma"/>
                <w:sz w:val="20"/>
                <w:szCs w:val="20"/>
              </w:rPr>
              <w:t>Narración de sucesos autobiográficos.</w:t>
            </w:r>
          </w:p>
        </w:tc>
        <w:tc>
          <w:tcPr>
            <w:tcW w:w="6790" w:type="dxa"/>
            <w:vAlign w:val="center"/>
          </w:tcPr>
          <w:p w14:paraId="19733E13"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Lee textos autobiográficos y reflexiona sobre las razones por las que suelen estar narrados en primera persona del singular.</w:t>
            </w:r>
          </w:p>
          <w:p w14:paraId="75212961"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Determina los sucesos autobiográficos que desea narrar y los organiza lógicamente, resaltando los aspectos más significativos.</w:t>
            </w:r>
          </w:p>
          <w:p w14:paraId="143D5D36"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Escribe la narración de los hechos autobiográficos, haciendo uso de comas, puntos y seguido, puntos y aparte y dos puntos, para dar claridad y orden a las ideas.</w:t>
            </w:r>
          </w:p>
          <w:p w14:paraId="112D948C"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Describe personas, lugares y hechos a través del uso de reiteraciones, frases adjetivas, símiles e imágenes, y mantiene la referencia a los mismos en toda la narración por medio de pronombres y sinónimos.</w:t>
            </w:r>
          </w:p>
          <w:p w14:paraId="36C8D9B9" w14:textId="1CA86D9E" w:rsidR="002850CF" w:rsidRPr="00CE638F" w:rsidRDefault="002850CF" w:rsidP="00D66059">
            <w:pPr>
              <w:jc w:val="both"/>
              <w:rPr>
                <w:rFonts w:ascii="Tahoma" w:hAnsi="Tahoma" w:cs="Tahoma"/>
                <w:sz w:val="20"/>
                <w:szCs w:val="20"/>
              </w:rPr>
            </w:pPr>
            <w:r w:rsidRPr="00CE638F">
              <w:rPr>
                <w:rFonts w:ascii="Tahoma" w:hAnsi="Tahoma" w:cs="Tahoma"/>
                <w:sz w:val="20"/>
                <w:szCs w:val="20"/>
              </w:rPr>
              <w:t>Hace y recibe sugerencias sobre aspectos de mejora, y comparte con la comunidad educativa las versiones finales.</w:t>
            </w:r>
          </w:p>
        </w:tc>
        <w:tc>
          <w:tcPr>
            <w:tcW w:w="2832" w:type="dxa"/>
            <w:vAlign w:val="center"/>
          </w:tcPr>
          <w:p w14:paraId="52556E44" w14:textId="04820711"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Escolar. Páginas 84 a la 95. </w:t>
            </w:r>
            <w:r w:rsidRPr="00CE638F">
              <w:rPr>
                <w:rFonts w:ascii="Tahoma" w:hAnsi="Tahoma" w:cs="Tahoma"/>
                <w:b/>
                <w:bCs/>
                <w:kern w:val="0"/>
                <w:sz w:val="20"/>
                <w:szCs w:val="20"/>
              </w:rPr>
              <w:t>Expres-arte con el cuerpo.</w:t>
            </w:r>
          </w:p>
        </w:tc>
        <w:tc>
          <w:tcPr>
            <w:tcW w:w="2831" w:type="dxa"/>
            <w:vAlign w:val="center"/>
          </w:tcPr>
          <w:p w14:paraId="3273FB4C" w14:textId="77777777" w:rsidR="002850CF" w:rsidRPr="00CE638F" w:rsidRDefault="002850CF" w:rsidP="00D66059">
            <w:pPr>
              <w:jc w:val="center"/>
              <w:rPr>
                <w:rFonts w:ascii="Tahoma" w:hAnsi="Tahoma" w:cs="Tahoma"/>
                <w:sz w:val="20"/>
                <w:szCs w:val="20"/>
              </w:rPr>
            </w:pPr>
          </w:p>
        </w:tc>
        <w:tc>
          <w:tcPr>
            <w:tcW w:w="2877" w:type="dxa"/>
            <w:vAlign w:val="center"/>
          </w:tcPr>
          <w:p w14:paraId="0B55C14A" w14:textId="77777777" w:rsidR="002850CF" w:rsidRDefault="002850CF" w:rsidP="00D66059">
            <w:pPr>
              <w:rPr>
                <w:rFonts w:ascii="Tahoma" w:hAnsi="Tahoma" w:cs="Tahoma"/>
                <w:sz w:val="20"/>
                <w:szCs w:val="20"/>
              </w:rPr>
            </w:pPr>
            <w:r w:rsidRPr="001E167C">
              <w:rPr>
                <w:rFonts w:ascii="Tahoma" w:hAnsi="Tahoma" w:cs="Tahoma"/>
                <w:b/>
                <w:bCs/>
                <w:sz w:val="20"/>
                <w:szCs w:val="20"/>
              </w:rPr>
              <w:t>La narración y su orden lógico</w:t>
            </w:r>
            <w:r>
              <w:rPr>
                <w:rFonts w:ascii="Tahoma" w:hAnsi="Tahoma" w:cs="Tahoma"/>
                <w:sz w:val="20"/>
                <w:szCs w:val="20"/>
              </w:rPr>
              <w:t>. Página 14</w:t>
            </w:r>
          </w:p>
          <w:p w14:paraId="267C6F39" w14:textId="73E4EA81" w:rsidR="002850CF" w:rsidRPr="001E167C" w:rsidRDefault="002850CF" w:rsidP="00D66059">
            <w:pPr>
              <w:rPr>
                <w:rFonts w:ascii="Tahoma" w:hAnsi="Tahoma" w:cs="Tahoma"/>
                <w:b/>
                <w:bCs/>
                <w:sz w:val="20"/>
                <w:szCs w:val="20"/>
              </w:rPr>
            </w:pPr>
            <w:r w:rsidRPr="001E167C">
              <w:rPr>
                <w:rFonts w:ascii="Tahoma" w:hAnsi="Tahoma" w:cs="Tahoma"/>
                <w:b/>
                <w:bCs/>
                <w:sz w:val="20"/>
                <w:szCs w:val="20"/>
              </w:rPr>
              <w:t>Reglas de puntuación</w:t>
            </w:r>
            <w:r>
              <w:rPr>
                <w:rFonts w:ascii="Tahoma" w:hAnsi="Tahoma" w:cs="Tahoma"/>
                <w:sz w:val="20"/>
                <w:szCs w:val="20"/>
              </w:rPr>
              <w:t>. Página 15</w:t>
            </w:r>
          </w:p>
        </w:tc>
      </w:tr>
      <w:tr w:rsidR="002850CF" w:rsidRPr="00CE638F" w14:paraId="1FC1D2FB" w14:textId="77777777" w:rsidTr="00BA6B9A">
        <w:trPr>
          <w:trHeight w:val="567"/>
        </w:trPr>
        <w:tc>
          <w:tcPr>
            <w:tcW w:w="852" w:type="dxa"/>
            <w:vMerge/>
            <w:textDirection w:val="btLr"/>
            <w:vAlign w:val="center"/>
          </w:tcPr>
          <w:p w14:paraId="6EEF9B7B" w14:textId="50ACCCEB" w:rsidR="002850CF" w:rsidRPr="00E068B9" w:rsidRDefault="002850CF" w:rsidP="00D66059">
            <w:pPr>
              <w:jc w:val="center"/>
              <w:rPr>
                <w:rFonts w:ascii="Tahoma" w:hAnsi="Tahoma" w:cs="Tahoma"/>
                <w:b/>
                <w:bCs/>
                <w:sz w:val="24"/>
                <w:szCs w:val="24"/>
              </w:rPr>
            </w:pPr>
          </w:p>
        </w:tc>
        <w:tc>
          <w:tcPr>
            <w:tcW w:w="2266" w:type="dxa"/>
            <w:vAlign w:val="center"/>
          </w:tcPr>
          <w:p w14:paraId="16091924" w14:textId="4A0BA527" w:rsidR="002850CF" w:rsidRPr="00CE638F" w:rsidRDefault="002850CF" w:rsidP="00D66059">
            <w:pPr>
              <w:rPr>
                <w:rFonts w:ascii="Tahoma" w:hAnsi="Tahoma" w:cs="Tahoma"/>
                <w:sz w:val="20"/>
                <w:szCs w:val="20"/>
              </w:rPr>
            </w:pPr>
            <w:r w:rsidRPr="00CE638F">
              <w:rPr>
                <w:rFonts w:ascii="Tahoma" w:hAnsi="Tahoma" w:cs="Tahoma"/>
                <w:sz w:val="20"/>
                <w:szCs w:val="20"/>
              </w:rPr>
              <w:t>Comprensión y producción de textos discontinuos, para organizar y presentar información.</w:t>
            </w:r>
          </w:p>
        </w:tc>
        <w:tc>
          <w:tcPr>
            <w:tcW w:w="6790" w:type="dxa"/>
            <w:vAlign w:val="center"/>
          </w:tcPr>
          <w:p w14:paraId="3BCBA99A"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Reconoce</w:t>
            </w:r>
            <w:r>
              <w:rPr>
                <w:rFonts w:ascii="Tahoma" w:hAnsi="Tahoma" w:cs="Tahoma"/>
                <w:sz w:val="20"/>
                <w:szCs w:val="20"/>
              </w:rPr>
              <w:t>,</w:t>
            </w:r>
            <w:r w:rsidRPr="00CE638F">
              <w:rPr>
                <w:rFonts w:ascii="Tahoma" w:hAnsi="Tahoma" w:cs="Tahoma"/>
                <w:sz w:val="20"/>
                <w:szCs w:val="20"/>
              </w:rPr>
              <w:t xml:space="preserve"> mediante el análisis, las características y funciones de los textos discontinuos, en particular de tablas de doble entrada, líneas del tiempo y cuadros cronológicos.</w:t>
            </w:r>
          </w:p>
          <w:p w14:paraId="0F364A05"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Reflexiona sobre la utilidad de los textos discontinuos para organizar y presentar información.</w:t>
            </w:r>
          </w:p>
          <w:p w14:paraId="30C269D3"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Selecciona información para organizarla y presentarla por medio de textos discontinuos.</w:t>
            </w:r>
          </w:p>
          <w:p w14:paraId="761638CA" w14:textId="2D628C7C" w:rsidR="002850CF" w:rsidRPr="00CE638F" w:rsidRDefault="002850CF" w:rsidP="00D66059">
            <w:pPr>
              <w:jc w:val="both"/>
              <w:rPr>
                <w:rFonts w:ascii="Tahoma" w:hAnsi="Tahoma" w:cs="Tahoma"/>
                <w:sz w:val="20"/>
                <w:szCs w:val="20"/>
              </w:rPr>
            </w:pPr>
            <w:r w:rsidRPr="00CE638F">
              <w:rPr>
                <w:rFonts w:ascii="Tahoma" w:hAnsi="Tahoma" w:cs="Tahoma"/>
                <w:sz w:val="20"/>
                <w:szCs w:val="20"/>
              </w:rPr>
              <w:lastRenderedPageBreak/>
              <w:t>Produce textos discontinuos, considerando al destinatario y tomando en cuenta aspectos gráficos como el tamaño de la letra empleada, a fin de garantizar su legibilidad.</w:t>
            </w:r>
          </w:p>
        </w:tc>
        <w:tc>
          <w:tcPr>
            <w:tcW w:w="2832" w:type="dxa"/>
            <w:vAlign w:val="center"/>
          </w:tcPr>
          <w:p w14:paraId="4D8D9EDC" w14:textId="38B439CE" w:rsidR="002850CF" w:rsidRPr="00CE638F" w:rsidRDefault="002850CF" w:rsidP="00D66059">
            <w:pPr>
              <w:jc w:val="center"/>
              <w:rPr>
                <w:rFonts w:ascii="Tahoma" w:hAnsi="Tahoma" w:cs="Tahoma"/>
                <w:sz w:val="20"/>
                <w:szCs w:val="20"/>
              </w:rPr>
            </w:pPr>
            <w:r w:rsidRPr="00CE638F">
              <w:rPr>
                <w:rFonts w:ascii="Tahoma" w:hAnsi="Tahoma" w:cs="Tahoma"/>
                <w:sz w:val="20"/>
                <w:szCs w:val="20"/>
              </w:rPr>
              <w:lastRenderedPageBreak/>
              <w:t xml:space="preserve">Escolar. Páginas 20 a la 35. </w:t>
            </w:r>
            <w:r w:rsidRPr="00CE638F">
              <w:rPr>
                <w:rFonts w:ascii="Tahoma" w:hAnsi="Tahoma" w:cs="Tahoma"/>
                <w:b/>
                <w:bCs/>
                <w:kern w:val="0"/>
                <w:sz w:val="20"/>
                <w:szCs w:val="20"/>
              </w:rPr>
              <w:t>Fragmentos de nuestra vida.</w:t>
            </w:r>
          </w:p>
        </w:tc>
        <w:tc>
          <w:tcPr>
            <w:tcW w:w="2831" w:type="dxa"/>
            <w:vAlign w:val="center"/>
          </w:tcPr>
          <w:p w14:paraId="4D1432F7" w14:textId="77777777" w:rsidR="002850CF" w:rsidRPr="00CE638F" w:rsidRDefault="002850CF" w:rsidP="00D66059">
            <w:pPr>
              <w:jc w:val="center"/>
              <w:rPr>
                <w:rFonts w:ascii="Tahoma" w:hAnsi="Tahoma" w:cs="Tahoma"/>
                <w:sz w:val="20"/>
                <w:szCs w:val="20"/>
              </w:rPr>
            </w:pPr>
          </w:p>
        </w:tc>
        <w:tc>
          <w:tcPr>
            <w:tcW w:w="2877" w:type="dxa"/>
            <w:vAlign w:val="center"/>
          </w:tcPr>
          <w:p w14:paraId="751A559F" w14:textId="77777777" w:rsidR="002850CF" w:rsidRDefault="002850CF" w:rsidP="00D66059">
            <w:pPr>
              <w:rPr>
                <w:rFonts w:ascii="Tahoma" w:hAnsi="Tahoma" w:cs="Tahoma"/>
                <w:sz w:val="20"/>
                <w:szCs w:val="20"/>
              </w:rPr>
            </w:pPr>
            <w:r w:rsidRPr="00716C30">
              <w:rPr>
                <w:rFonts w:ascii="Tahoma" w:hAnsi="Tahoma" w:cs="Tahoma"/>
                <w:b/>
                <w:bCs/>
                <w:sz w:val="20"/>
                <w:szCs w:val="20"/>
              </w:rPr>
              <w:t>Textos discontinuos</w:t>
            </w:r>
            <w:r>
              <w:rPr>
                <w:rFonts w:ascii="Tahoma" w:hAnsi="Tahoma" w:cs="Tahoma"/>
                <w:sz w:val="20"/>
                <w:szCs w:val="20"/>
              </w:rPr>
              <w:t>. Página 23</w:t>
            </w:r>
          </w:p>
          <w:p w14:paraId="1AF40DCB" w14:textId="0E53A109" w:rsidR="002850CF" w:rsidRPr="001E167C" w:rsidRDefault="002850CF" w:rsidP="00D66059">
            <w:pPr>
              <w:rPr>
                <w:rFonts w:ascii="Tahoma" w:hAnsi="Tahoma" w:cs="Tahoma"/>
                <w:b/>
                <w:bCs/>
                <w:sz w:val="20"/>
                <w:szCs w:val="20"/>
              </w:rPr>
            </w:pPr>
            <w:r w:rsidRPr="00716C30">
              <w:rPr>
                <w:rFonts w:ascii="Tahoma" w:hAnsi="Tahoma" w:cs="Tahoma"/>
                <w:b/>
                <w:bCs/>
                <w:sz w:val="20"/>
                <w:szCs w:val="20"/>
              </w:rPr>
              <w:t>Tipos de textos discontinuos</w:t>
            </w:r>
            <w:r>
              <w:rPr>
                <w:rFonts w:ascii="Tahoma" w:hAnsi="Tahoma" w:cs="Tahoma"/>
                <w:sz w:val="20"/>
                <w:szCs w:val="20"/>
              </w:rPr>
              <w:t>. Páginas 24 y 25</w:t>
            </w:r>
          </w:p>
        </w:tc>
      </w:tr>
      <w:tr w:rsidR="002850CF" w:rsidRPr="00CE638F" w14:paraId="735A6C45" w14:textId="77777777" w:rsidTr="002A6979">
        <w:trPr>
          <w:trHeight w:val="567"/>
        </w:trPr>
        <w:tc>
          <w:tcPr>
            <w:tcW w:w="852" w:type="dxa"/>
            <w:vMerge w:val="restart"/>
            <w:textDirection w:val="btLr"/>
            <w:vAlign w:val="center"/>
          </w:tcPr>
          <w:p w14:paraId="43892A48" w14:textId="2E5F1E86" w:rsidR="002850CF" w:rsidRPr="00E068B9" w:rsidRDefault="002850CF" w:rsidP="001D2628">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2266" w:type="dxa"/>
            <w:vAlign w:val="center"/>
          </w:tcPr>
          <w:p w14:paraId="5F5FEB00" w14:textId="4F1B0E98" w:rsidR="002850CF" w:rsidRPr="00CE638F" w:rsidRDefault="002850CF" w:rsidP="00D66059">
            <w:pPr>
              <w:rPr>
                <w:rFonts w:ascii="Tahoma" w:hAnsi="Tahoma" w:cs="Tahoma"/>
                <w:sz w:val="20"/>
                <w:szCs w:val="20"/>
              </w:rPr>
            </w:pPr>
            <w:r w:rsidRPr="00CE638F">
              <w:rPr>
                <w:rFonts w:ascii="Tahoma" w:hAnsi="Tahoma" w:cs="Tahoma"/>
                <w:sz w:val="20"/>
                <w:szCs w:val="20"/>
              </w:rPr>
              <w:t>Interpretación y producción de anuncios publicitarios de productos o servicios ofrecidos en la comunidad.</w:t>
            </w:r>
          </w:p>
        </w:tc>
        <w:tc>
          <w:tcPr>
            <w:tcW w:w="6790" w:type="dxa"/>
            <w:vAlign w:val="center"/>
          </w:tcPr>
          <w:p w14:paraId="5C0BC06C"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Analiza anuncios publicitarios impresos y electrónicos, e identifica sus características y funciones.</w:t>
            </w:r>
          </w:p>
          <w:p w14:paraId="49E1DBF4"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Reflexiona sobre los recursos empleados para persuadir a los consumidores, como las imágenes que utilizan y, en particular, las características del lenguaje escrito; por ejemplo, uso de adjetivos, rimas, juegos de palabras, metáforas y comparaciones, así como la brevedad.</w:t>
            </w:r>
          </w:p>
          <w:p w14:paraId="78C00EFB"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Identifica los productos y servicios ofrecidos en su comunidad que desea publicitar.</w:t>
            </w:r>
          </w:p>
          <w:p w14:paraId="7B0BB03C"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Elabora anuncios publicitarios en los que emplea distintas estrategias textuales para persuadir a su público objetivo, cuidando la distribución gráfica; por ejemplo, el tamaño y colocación de texto e imagen, así como la claridad.</w:t>
            </w:r>
          </w:p>
          <w:p w14:paraId="7DC73876" w14:textId="0A74F426" w:rsidR="002850CF" w:rsidRPr="00CE638F" w:rsidRDefault="002850CF" w:rsidP="00D66059">
            <w:pPr>
              <w:jc w:val="both"/>
              <w:rPr>
                <w:rFonts w:ascii="Tahoma" w:hAnsi="Tahoma" w:cs="Tahoma"/>
                <w:sz w:val="20"/>
                <w:szCs w:val="20"/>
              </w:rPr>
            </w:pPr>
            <w:r w:rsidRPr="00CE638F">
              <w:rPr>
                <w:rFonts w:ascii="Tahoma" w:hAnsi="Tahoma" w:cs="Tahoma"/>
                <w:sz w:val="20"/>
                <w:szCs w:val="20"/>
              </w:rPr>
              <w:t>Difunde con las personas de la comunidad los anuncios publicitarios elaborados.</w:t>
            </w:r>
          </w:p>
        </w:tc>
        <w:tc>
          <w:tcPr>
            <w:tcW w:w="2832" w:type="dxa"/>
            <w:vAlign w:val="center"/>
          </w:tcPr>
          <w:p w14:paraId="5ECE026C" w14:textId="43C6FD24"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Comunitario. Páginas 34 a la 43. </w:t>
            </w:r>
            <w:r w:rsidRPr="00CE638F">
              <w:rPr>
                <w:rFonts w:ascii="Tahoma" w:hAnsi="Tahoma" w:cs="Tahoma"/>
                <w:b/>
                <w:bCs/>
                <w:kern w:val="0"/>
                <w:sz w:val="20"/>
                <w:szCs w:val="20"/>
              </w:rPr>
              <w:t>¡Por una publicidad incluyente!</w:t>
            </w:r>
          </w:p>
        </w:tc>
        <w:tc>
          <w:tcPr>
            <w:tcW w:w="2831" w:type="dxa"/>
            <w:vAlign w:val="center"/>
          </w:tcPr>
          <w:p w14:paraId="203FD74E" w14:textId="77777777" w:rsidR="002850CF" w:rsidRPr="00CE638F" w:rsidRDefault="002850CF" w:rsidP="00D66059">
            <w:pPr>
              <w:jc w:val="center"/>
              <w:rPr>
                <w:rFonts w:ascii="Tahoma" w:hAnsi="Tahoma" w:cs="Tahoma"/>
                <w:sz w:val="20"/>
                <w:szCs w:val="20"/>
              </w:rPr>
            </w:pPr>
          </w:p>
        </w:tc>
        <w:tc>
          <w:tcPr>
            <w:tcW w:w="2877" w:type="dxa"/>
            <w:vAlign w:val="center"/>
          </w:tcPr>
          <w:p w14:paraId="4C339EA8" w14:textId="43EA35C7" w:rsidR="002850CF" w:rsidRPr="001E167C" w:rsidRDefault="002850CF" w:rsidP="00D66059">
            <w:pPr>
              <w:rPr>
                <w:rFonts w:ascii="Tahoma" w:hAnsi="Tahoma" w:cs="Tahoma"/>
                <w:b/>
                <w:bCs/>
                <w:sz w:val="20"/>
                <w:szCs w:val="20"/>
              </w:rPr>
            </w:pPr>
            <w:r w:rsidRPr="00AE30CD">
              <w:rPr>
                <w:rFonts w:ascii="Tahoma" w:hAnsi="Tahoma" w:cs="Tahoma"/>
                <w:b/>
                <w:bCs/>
                <w:sz w:val="20"/>
                <w:szCs w:val="20"/>
              </w:rPr>
              <w:t>Tipos de anuncios</w:t>
            </w:r>
            <w:r>
              <w:rPr>
                <w:rFonts w:ascii="Tahoma" w:hAnsi="Tahoma" w:cs="Tahoma"/>
                <w:sz w:val="20"/>
                <w:szCs w:val="20"/>
              </w:rPr>
              <w:t>. Página</w:t>
            </w:r>
            <w:r w:rsidRPr="00713549">
              <w:rPr>
                <w:rFonts w:ascii="Tahoma" w:hAnsi="Tahoma" w:cs="Tahoma"/>
                <w:sz w:val="20"/>
                <w:szCs w:val="20"/>
              </w:rPr>
              <w:t xml:space="preserve"> 35</w:t>
            </w:r>
          </w:p>
        </w:tc>
      </w:tr>
      <w:tr w:rsidR="002850CF" w:rsidRPr="00CE638F" w14:paraId="410920CB" w14:textId="77777777" w:rsidTr="002A6979">
        <w:trPr>
          <w:trHeight w:val="567"/>
        </w:trPr>
        <w:tc>
          <w:tcPr>
            <w:tcW w:w="852" w:type="dxa"/>
            <w:vMerge/>
            <w:textDirection w:val="btLr"/>
            <w:vAlign w:val="center"/>
          </w:tcPr>
          <w:p w14:paraId="12B85B74" w14:textId="103E451E" w:rsidR="002850CF" w:rsidRPr="00E068B9" w:rsidRDefault="002850CF" w:rsidP="00D66059">
            <w:pPr>
              <w:jc w:val="center"/>
              <w:rPr>
                <w:rFonts w:ascii="Tahoma" w:hAnsi="Tahoma" w:cs="Tahoma"/>
                <w:b/>
                <w:bCs/>
                <w:sz w:val="24"/>
                <w:szCs w:val="24"/>
              </w:rPr>
            </w:pPr>
          </w:p>
        </w:tc>
        <w:tc>
          <w:tcPr>
            <w:tcW w:w="2266" w:type="dxa"/>
            <w:vAlign w:val="center"/>
          </w:tcPr>
          <w:p w14:paraId="63DFD7BA" w14:textId="5C7327C3" w:rsidR="002850CF" w:rsidRPr="00CE638F" w:rsidRDefault="002850CF" w:rsidP="00D66059">
            <w:pPr>
              <w:rPr>
                <w:rFonts w:ascii="Tahoma" w:hAnsi="Tahoma" w:cs="Tahoma"/>
                <w:sz w:val="20"/>
                <w:szCs w:val="20"/>
              </w:rPr>
            </w:pPr>
            <w:r w:rsidRPr="00CE638F">
              <w:rPr>
                <w:rFonts w:ascii="Tahoma" w:hAnsi="Tahoma" w:cs="Tahoma"/>
                <w:sz w:val="20"/>
                <w:szCs w:val="20"/>
              </w:rPr>
              <w:t>Exposición sobre temas relacionados con el cuidado de la salud.</w:t>
            </w:r>
          </w:p>
        </w:tc>
        <w:tc>
          <w:tcPr>
            <w:tcW w:w="6790" w:type="dxa"/>
            <w:vAlign w:val="center"/>
          </w:tcPr>
          <w:p w14:paraId="48C93E5A" w14:textId="77777777" w:rsidR="002850CF" w:rsidRPr="00CE638F" w:rsidRDefault="002850CF" w:rsidP="00D66059">
            <w:pPr>
              <w:jc w:val="both"/>
              <w:rPr>
                <w:rFonts w:ascii="Tahoma" w:hAnsi="Tahoma" w:cs="Tahoma"/>
                <w:sz w:val="20"/>
                <w:szCs w:val="20"/>
              </w:rPr>
            </w:pPr>
            <w:r w:rsidRPr="00CE638F">
              <w:rPr>
                <w:rFonts w:ascii="Tahoma" w:hAnsi="Tahoma" w:cs="Tahoma"/>
                <w:i/>
                <w:iCs/>
                <w:sz w:val="20"/>
                <w:szCs w:val="20"/>
              </w:rPr>
              <w:t>Como presentador o presentadora</w:t>
            </w:r>
          </w:p>
          <w:p w14:paraId="6B69ECB7"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-Recupera e integra información de diversas fuentes, gráficas, orales y/o escritas, para preparar su presentación.</w:t>
            </w:r>
          </w:p>
          <w:p w14:paraId="59AB2981"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-Escribe palabras clave y/o notas breves para usarlas como guía y exponer de manera lógica y secuenciada, empleando un léxico formal.</w:t>
            </w:r>
          </w:p>
          <w:p w14:paraId="166431FA"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-Elabora cuadros sinópticos, esquemas, tablas de doble entrada u otros recursos gráficos, como material de apoyo para la exposición.</w:t>
            </w:r>
          </w:p>
          <w:p w14:paraId="1CDDFDD1"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-Conserva la atención de las espectadoras y los espectadores, resuelve dudas y hace comentarios acerca de lo que le plantean.</w:t>
            </w:r>
          </w:p>
          <w:p w14:paraId="0B5F0509" w14:textId="77777777" w:rsidR="002850CF" w:rsidRPr="00CE638F" w:rsidRDefault="002850CF" w:rsidP="00D66059">
            <w:pPr>
              <w:jc w:val="both"/>
              <w:rPr>
                <w:rFonts w:ascii="Tahoma" w:hAnsi="Tahoma" w:cs="Tahoma"/>
                <w:sz w:val="20"/>
                <w:szCs w:val="20"/>
              </w:rPr>
            </w:pPr>
            <w:r w:rsidRPr="00CE638F">
              <w:rPr>
                <w:rFonts w:ascii="Tahoma" w:hAnsi="Tahoma" w:cs="Tahoma"/>
                <w:i/>
                <w:iCs/>
                <w:sz w:val="20"/>
                <w:szCs w:val="20"/>
              </w:rPr>
              <w:t>Como audiencia</w:t>
            </w:r>
          </w:p>
          <w:p w14:paraId="1D63E280" w14:textId="5750D008" w:rsidR="002850CF" w:rsidRPr="00CE638F" w:rsidRDefault="002850CF" w:rsidP="00D66059">
            <w:pPr>
              <w:jc w:val="both"/>
              <w:rPr>
                <w:rFonts w:ascii="Tahoma" w:hAnsi="Tahoma" w:cs="Tahoma"/>
                <w:sz w:val="20"/>
                <w:szCs w:val="20"/>
              </w:rPr>
            </w:pPr>
            <w:r w:rsidRPr="00CE638F">
              <w:rPr>
                <w:rFonts w:ascii="Tahoma" w:hAnsi="Tahoma" w:cs="Tahoma"/>
                <w:sz w:val="20"/>
                <w:szCs w:val="20"/>
              </w:rPr>
              <w:t>-Mantiene la atención en lo que presenta la expositora o el expositor, toma notas sobre lo que le parece más relevante, le causa duda o quiere comentar, y pide y hace uso de la palabra para plantear preguntas, hacer comentarios o compartir su opinión.</w:t>
            </w:r>
          </w:p>
        </w:tc>
        <w:tc>
          <w:tcPr>
            <w:tcW w:w="2832" w:type="dxa"/>
            <w:vAlign w:val="center"/>
          </w:tcPr>
          <w:p w14:paraId="1BF4F981" w14:textId="77777777" w:rsidR="002850CF" w:rsidRPr="00CE638F" w:rsidRDefault="002850CF" w:rsidP="00D66059">
            <w:pPr>
              <w:jc w:val="center"/>
              <w:rPr>
                <w:rFonts w:ascii="Tahoma" w:hAnsi="Tahoma" w:cs="Tahoma"/>
                <w:sz w:val="20"/>
                <w:szCs w:val="20"/>
              </w:rPr>
            </w:pPr>
          </w:p>
        </w:tc>
        <w:tc>
          <w:tcPr>
            <w:tcW w:w="2831" w:type="dxa"/>
            <w:vAlign w:val="center"/>
          </w:tcPr>
          <w:p w14:paraId="20149BC3" w14:textId="5249B1B9"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Comunitario. Páginas 304 a la 315. </w:t>
            </w:r>
            <w:r w:rsidRPr="00CE638F">
              <w:rPr>
                <w:rFonts w:ascii="Tahoma" w:hAnsi="Tahoma" w:cs="Tahoma"/>
                <w:b/>
                <w:bCs/>
                <w:kern w:val="0"/>
                <w:sz w:val="20"/>
                <w:szCs w:val="20"/>
              </w:rPr>
              <w:t>Foro de salud e higiene.</w:t>
            </w:r>
          </w:p>
        </w:tc>
        <w:tc>
          <w:tcPr>
            <w:tcW w:w="2877" w:type="dxa"/>
            <w:vAlign w:val="center"/>
          </w:tcPr>
          <w:p w14:paraId="7033F8D8" w14:textId="77777777" w:rsidR="002850CF" w:rsidRDefault="002850CF" w:rsidP="00D66059">
            <w:pPr>
              <w:rPr>
                <w:rFonts w:ascii="Tahoma" w:hAnsi="Tahoma" w:cs="Tahoma"/>
                <w:sz w:val="20"/>
                <w:szCs w:val="20"/>
              </w:rPr>
            </w:pPr>
            <w:r w:rsidRPr="00C6082F">
              <w:rPr>
                <w:rFonts w:ascii="Tahoma" w:hAnsi="Tahoma" w:cs="Tahoma"/>
                <w:b/>
                <w:bCs/>
                <w:sz w:val="20"/>
                <w:szCs w:val="20"/>
              </w:rPr>
              <w:t>Tabla o cuadro de doble entrada</w:t>
            </w:r>
            <w:r>
              <w:rPr>
                <w:rFonts w:ascii="Tahoma" w:hAnsi="Tahoma" w:cs="Tahoma"/>
                <w:sz w:val="20"/>
                <w:szCs w:val="20"/>
              </w:rPr>
              <w:t xml:space="preserve">. Página </w:t>
            </w:r>
            <w:r w:rsidRPr="00713549">
              <w:rPr>
                <w:rFonts w:ascii="Tahoma" w:hAnsi="Tahoma" w:cs="Tahoma"/>
                <w:sz w:val="20"/>
                <w:szCs w:val="20"/>
              </w:rPr>
              <w:t>54</w:t>
            </w:r>
          </w:p>
          <w:p w14:paraId="51A84FC5" w14:textId="14DE733A" w:rsidR="002850CF" w:rsidRPr="001E167C" w:rsidRDefault="002850CF" w:rsidP="00D66059">
            <w:pPr>
              <w:rPr>
                <w:rFonts w:ascii="Tahoma" w:hAnsi="Tahoma" w:cs="Tahoma"/>
                <w:b/>
                <w:bCs/>
                <w:sz w:val="20"/>
                <w:szCs w:val="20"/>
              </w:rPr>
            </w:pPr>
            <w:r w:rsidRPr="00C6082F">
              <w:rPr>
                <w:rFonts w:ascii="Tahoma" w:hAnsi="Tahoma" w:cs="Tahoma"/>
                <w:b/>
                <w:bCs/>
                <w:sz w:val="20"/>
                <w:szCs w:val="20"/>
              </w:rPr>
              <w:t>Panel de diálogo</w:t>
            </w:r>
            <w:r>
              <w:rPr>
                <w:rFonts w:ascii="Tahoma" w:hAnsi="Tahoma" w:cs="Tahoma"/>
                <w:sz w:val="20"/>
                <w:szCs w:val="20"/>
              </w:rPr>
              <w:t xml:space="preserve">. Página </w:t>
            </w:r>
            <w:r w:rsidRPr="00713549">
              <w:rPr>
                <w:rFonts w:ascii="Tahoma" w:hAnsi="Tahoma" w:cs="Tahoma"/>
                <w:sz w:val="20"/>
                <w:szCs w:val="20"/>
              </w:rPr>
              <w:t>55</w:t>
            </w:r>
          </w:p>
        </w:tc>
      </w:tr>
      <w:tr w:rsidR="002850CF" w:rsidRPr="00CE638F" w14:paraId="6A1F88AA" w14:textId="77777777" w:rsidTr="002A6979">
        <w:trPr>
          <w:trHeight w:val="567"/>
        </w:trPr>
        <w:tc>
          <w:tcPr>
            <w:tcW w:w="852" w:type="dxa"/>
            <w:vMerge w:val="restart"/>
            <w:textDirection w:val="btLr"/>
            <w:vAlign w:val="center"/>
          </w:tcPr>
          <w:p w14:paraId="211E4A6C" w14:textId="1222CA55"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t>Diciembre</w:t>
            </w:r>
          </w:p>
        </w:tc>
        <w:tc>
          <w:tcPr>
            <w:tcW w:w="2266" w:type="dxa"/>
            <w:vAlign w:val="center"/>
          </w:tcPr>
          <w:p w14:paraId="2442720F" w14:textId="3029BAD9" w:rsidR="002850CF" w:rsidRPr="00CE638F" w:rsidRDefault="002850CF" w:rsidP="00D66059">
            <w:pPr>
              <w:rPr>
                <w:rFonts w:ascii="Tahoma" w:hAnsi="Tahoma" w:cs="Tahoma"/>
                <w:sz w:val="20"/>
                <w:szCs w:val="20"/>
              </w:rPr>
            </w:pPr>
            <w:r w:rsidRPr="00CE638F">
              <w:rPr>
                <w:rFonts w:ascii="Tahoma" w:hAnsi="Tahoma" w:cs="Tahoma"/>
                <w:sz w:val="20"/>
                <w:szCs w:val="20"/>
              </w:rPr>
              <w:t>Comprensión y producción de textos explicativos.</w:t>
            </w:r>
          </w:p>
        </w:tc>
        <w:tc>
          <w:tcPr>
            <w:tcW w:w="6790" w:type="dxa"/>
            <w:vAlign w:val="center"/>
          </w:tcPr>
          <w:p w14:paraId="4BF1DAB7"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Lee distintos tipos de textos explicativos y reflexiona sobre sus características y funciones.</w:t>
            </w:r>
          </w:p>
          <w:p w14:paraId="18608E0D"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Expone las diferencias entre una descripción y una explicación, y entre un texto descriptivo y uno explicativo.</w:t>
            </w:r>
          </w:p>
          <w:p w14:paraId="4B364DF5" w14:textId="77777777" w:rsidR="002850CF" w:rsidRPr="00CE638F" w:rsidRDefault="002850CF" w:rsidP="00D66059">
            <w:pPr>
              <w:jc w:val="both"/>
              <w:rPr>
                <w:rFonts w:ascii="Tahoma" w:hAnsi="Tahoma" w:cs="Tahoma"/>
                <w:sz w:val="20"/>
                <w:szCs w:val="20"/>
              </w:rPr>
            </w:pPr>
            <w:r w:rsidRPr="00CE638F">
              <w:rPr>
                <w:rFonts w:ascii="Tahoma" w:hAnsi="Tahoma" w:cs="Tahoma"/>
                <w:sz w:val="20"/>
                <w:szCs w:val="20"/>
              </w:rPr>
              <w:t>Recupera información de distintas fuentes, como artículos de divulgación, libros de texto, reportes de investigación, para producir un texto explicativo sobre temas diversos y con propósitos particulares.</w:t>
            </w:r>
          </w:p>
          <w:p w14:paraId="7D59838C" w14:textId="77777777" w:rsidR="002850CF" w:rsidRPr="00CE638F" w:rsidRDefault="002850CF" w:rsidP="00D66059">
            <w:pPr>
              <w:jc w:val="both"/>
              <w:rPr>
                <w:rFonts w:ascii="Tahoma" w:hAnsi="Tahoma" w:cs="Tahoma"/>
                <w:i/>
                <w:iCs/>
                <w:sz w:val="20"/>
                <w:szCs w:val="20"/>
              </w:rPr>
            </w:pPr>
            <w:r w:rsidRPr="00CE638F">
              <w:rPr>
                <w:rFonts w:ascii="Tahoma" w:hAnsi="Tahoma" w:cs="Tahoma"/>
                <w:sz w:val="20"/>
                <w:szCs w:val="20"/>
              </w:rPr>
              <w:t xml:space="preserve">Establece relaciones causales y emplea expresiones como </w:t>
            </w:r>
            <w:r w:rsidRPr="00CE638F">
              <w:rPr>
                <w:rFonts w:ascii="Tahoma" w:hAnsi="Tahoma" w:cs="Tahoma"/>
                <w:i/>
                <w:iCs/>
                <w:sz w:val="20"/>
                <w:szCs w:val="20"/>
              </w:rPr>
              <w:t>en</w:t>
            </w:r>
            <w:r w:rsidRPr="00CE638F">
              <w:rPr>
                <w:rFonts w:ascii="Tahoma" w:hAnsi="Tahoma" w:cs="Tahoma"/>
                <w:sz w:val="20"/>
                <w:szCs w:val="20"/>
              </w:rPr>
              <w:t xml:space="preserve"> </w:t>
            </w:r>
            <w:r w:rsidRPr="00CE638F">
              <w:rPr>
                <w:rFonts w:ascii="Tahoma" w:hAnsi="Tahoma" w:cs="Tahoma"/>
                <w:i/>
                <w:iCs/>
                <w:sz w:val="20"/>
                <w:szCs w:val="20"/>
              </w:rPr>
              <w:t>consecuencia, por lo tanto, debido a, a causa de, porque, por consiguiente.</w:t>
            </w:r>
          </w:p>
          <w:p w14:paraId="241E7940" w14:textId="6E188000" w:rsidR="002850CF" w:rsidRPr="00CE638F" w:rsidRDefault="002850CF" w:rsidP="00D66059">
            <w:pPr>
              <w:jc w:val="both"/>
              <w:rPr>
                <w:rFonts w:ascii="Tahoma" w:hAnsi="Tahoma" w:cs="Tahoma"/>
                <w:sz w:val="20"/>
                <w:szCs w:val="20"/>
              </w:rPr>
            </w:pPr>
            <w:r w:rsidRPr="00CE638F">
              <w:rPr>
                <w:rFonts w:ascii="Tahoma" w:hAnsi="Tahoma" w:cs="Tahoma"/>
                <w:sz w:val="20"/>
                <w:szCs w:val="20"/>
              </w:rPr>
              <w:t>Distingue sus propias palabras de la paráfrasis y citas textuales, y registra la información bibliográfica de las fuentes consultadas: autor, título, editorial, lugar y fecha de publicación, páginas consultadas, etcétera.</w:t>
            </w:r>
          </w:p>
        </w:tc>
        <w:tc>
          <w:tcPr>
            <w:tcW w:w="2832" w:type="dxa"/>
            <w:vAlign w:val="center"/>
          </w:tcPr>
          <w:p w14:paraId="401E50E2" w14:textId="3CF380CD" w:rsidR="002850CF" w:rsidRPr="00CE638F" w:rsidRDefault="002850CF" w:rsidP="00D66059">
            <w:pPr>
              <w:jc w:val="center"/>
              <w:rPr>
                <w:rFonts w:ascii="Tahoma" w:hAnsi="Tahoma" w:cs="Tahoma"/>
                <w:sz w:val="20"/>
                <w:szCs w:val="20"/>
              </w:rPr>
            </w:pPr>
            <w:r w:rsidRPr="00CE638F">
              <w:rPr>
                <w:rFonts w:ascii="Tahoma" w:hAnsi="Tahoma" w:cs="Tahoma"/>
                <w:sz w:val="20"/>
                <w:szCs w:val="20"/>
              </w:rPr>
              <w:t xml:space="preserve">Aula. Páginas 10 a la 21. </w:t>
            </w:r>
            <w:r w:rsidRPr="00CE638F">
              <w:rPr>
                <w:rFonts w:ascii="Tahoma" w:hAnsi="Tahoma" w:cs="Tahoma"/>
                <w:b/>
                <w:bCs/>
                <w:kern w:val="0"/>
                <w:sz w:val="20"/>
                <w:szCs w:val="20"/>
              </w:rPr>
              <w:t>¡Que fluyan las descripciones!</w:t>
            </w:r>
          </w:p>
        </w:tc>
        <w:tc>
          <w:tcPr>
            <w:tcW w:w="2831" w:type="dxa"/>
            <w:vAlign w:val="center"/>
          </w:tcPr>
          <w:p w14:paraId="6611D6A0" w14:textId="77777777" w:rsidR="002850CF" w:rsidRPr="00CE638F" w:rsidRDefault="002850CF" w:rsidP="00D66059">
            <w:pPr>
              <w:jc w:val="center"/>
              <w:rPr>
                <w:rFonts w:ascii="Tahoma" w:hAnsi="Tahoma" w:cs="Tahoma"/>
                <w:sz w:val="20"/>
                <w:szCs w:val="20"/>
              </w:rPr>
            </w:pPr>
          </w:p>
        </w:tc>
        <w:tc>
          <w:tcPr>
            <w:tcW w:w="2877" w:type="dxa"/>
            <w:vAlign w:val="center"/>
          </w:tcPr>
          <w:p w14:paraId="5563A0E0" w14:textId="64A11B9A" w:rsidR="002850CF" w:rsidRPr="001E167C" w:rsidRDefault="002850CF" w:rsidP="00D66059">
            <w:pPr>
              <w:rPr>
                <w:rFonts w:ascii="Tahoma" w:hAnsi="Tahoma" w:cs="Tahoma"/>
                <w:b/>
                <w:bCs/>
                <w:sz w:val="20"/>
                <w:szCs w:val="20"/>
              </w:rPr>
            </w:pPr>
            <w:r w:rsidRPr="002A7193">
              <w:rPr>
                <w:rFonts w:ascii="Tahoma" w:hAnsi="Tahoma" w:cs="Tahoma"/>
                <w:b/>
                <w:bCs/>
                <w:sz w:val="20"/>
                <w:szCs w:val="20"/>
              </w:rPr>
              <w:t>Descripción</w:t>
            </w:r>
            <w:r>
              <w:rPr>
                <w:rFonts w:ascii="Tahoma" w:hAnsi="Tahoma" w:cs="Tahoma"/>
                <w:sz w:val="20"/>
                <w:szCs w:val="20"/>
              </w:rPr>
              <w:t>. Página 16</w:t>
            </w:r>
          </w:p>
        </w:tc>
      </w:tr>
      <w:tr w:rsidR="002850CF" w:rsidRPr="00CE638F" w14:paraId="13DD5ADF" w14:textId="77777777" w:rsidTr="002A6979">
        <w:trPr>
          <w:trHeight w:val="567"/>
        </w:trPr>
        <w:tc>
          <w:tcPr>
            <w:tcW w:w="852" w:type="dxa"/>
            <w:vMerge/>
            <w:textDirection w:val="btLr"/>
            <w:vAlign w:val="center"/>
          </w:tcPr>
          <w:p w14:paraId="514EAF48" w14:textId="3FEE3909" w:rsidR="002850CF" w:rsidRPr="00E068B9" w:rsidRDefault="002850CF" w:rsidP="00926D14">
            <w:pPr>
              <w:jc w:val="center"/>
              <w:rPr>
                <w:rFonts w:ascii="Tahoma" w:hAnsi="Tahoma" w:cs="Tahoma"/>
                <w:b/>
                <w:bCs/>
                <w:sz w:val="24"/>
                <w:szCs w:val="24"/>
              </w:rPr>
            </w:pPr>
          </w:p>
        </w:tc>
        <w:tc>
          <w:tcPr>
            <w:tcW w:w="2266" w:type="dxa"/>
            <w:vAlign w:val="center"/>
          </w:tcPr>
          <w:p w14:paraId="78D8AB3C" w14:textId="4C6C2A38" w:rsidR="002850CF" w:rsidRPr="00CE638F" w:rsidRDefault="002850CF" w:rsidP="00926D14">
            <w:pPr>
              <w:rPr>
                <w:rFonts w:ascii="Tahoma" w:hAnsi="Tahoma" w:cs="Tahoma"/>
                <w:sz w:val="20"/>
                <w:szCs w:val="20"/>
              </w:rPr>
            </w:pPr>
            <w:r w:rsidRPr="00CE638F">
              <w:rPr>
                <w:rFonts w:ascii="Tahoma" w:hAnsi="Tahoma" w:cs="Tahoma"/>
                <w:sz w:val="20"/>
                <w:szCs w:val="20"/>
              </w:rPr>
              <w:t>Interpretación y valoración de manifestaciones culturales y artísticas de México y del mundo.</w:t>
            </w:r>
          </w:p>
        </w:tc>
        <w:tc>
          <w:tcPr>
            <w:tcW w:w="6790" w:type="dxa"/>
            <w:vAlign w:val="center"/>
          </w:tcPr>
          <w:p w14:paraId="6C9C8CB2" w14:textId="77777777" w:rsidR="002850CF" w:rsidRPr="00CE638F" w:rsidRDefault="002850CF" w:rsidP="00926D14">
            <w:pPr>
              <w:jc w:val="both"/>
              <w:rPr>
                <w:rFonts w:ascii="Tahoma" w:hAnsi="Tahoma" w:cs="Tahoma"/>
                <w:sz w:val="20"/>
                <w:szCs w:val="20"/>
              </w:rPr>
            </w:pPr>
            <w:r w:rsidRPr="00CE638F">
              <w:rPr>
                <w:rFonts w:ascii="Tahoma" w:hAnsi="Tahoma" w:cs="Tahoma"/>
                <w:sz w:val="20"/>
                <w:szCs w:val="20"/>
              </w:rPr>
              <w:t>Explora manifestaciones culturales y artísticas de diversos orígenes, e identifica sus elementos, para recrearlos mediante textos y otras producciones artísticas, que amplíen sus concepciones de ser y estar en el mundo.</w:t>
            </w:r>
          </w:p>
          <w:p w14:paraId="4CCE6726" w14:textId="77777777" w:rsidR="002850CF" w:rsidRPr="00CE638F" w:rsidRDefault="002850CF" w:rsidP="00926D14">
            <w:pPr>
              <w:jc w:val="both"/>
              <w:rPr>
                <w:rFonts w:ascii="Tahoma" w:hAnsi="Tahoma" w:cs="Tahoma"/>
                <w:sz w:val="20"/>
                <w:szCs w:val="20"/>
              </w:rPr>
            </w:pPr>
            <w:r w:rsidRPr="00CE638F">
              <w:rPr>
                <w:rFonts w:ascii="Tahoma" w:hAnsi="Tahoma" w:cs="Tahoma"/>
                <w:sz w:val="20"/>
                <w:szCs w:val="20"/>
              </w:rPr>
              <w:t>Relaciona el uso de textos, imágenes, colores, objetos, sonidos, silencios, aromas y movimientos, presentes en manifestaciones culturales y artísticas, con los que infiere su significado, a partir de intereses, perspectivas y creencias propias.</w:t>
            </w:r>
          </w:p>
          <w:p w14:paraId="2B2E046D" w14:textId="2557F898" w:rsidR="002850CF" w:rsidRPr="00CE638F" w:rsidRDefault="002850CF" w:rsidP="00926D14">
            <w:pPr>
              <w:jc w:val="both"/>
              <w:rPr>
                <w:rFonts w:ascii="Tahoma" w:hAnsi="Tahoma" w:cs="Tahoma"/>
                <w:sz w:val="20"/>
                <w:szCs w:val="20"/>
              </w:rPr>
            </w:pPr>
            <w:r w:rsidRPr="00CE638F">
              <w:rPr>
                <w:rFonts w:ascii="Tahoma" w:hAnsi="Tahoma" w:cs="Tahoma"/>
                <w:sz w:val="20"/>
                <w:szCs w:val="20"/>
              </w:rPr>
              <w:t>Construye significados en lo individual y colectivo, a partir de la observación y comprensión de sonidos, gestos, formas, colores, texturas, objetos, aromas, movimientos, así como del contexto de creación de manifestaciones culturales y artísticas.</w:t>
            </w:r>
          </w:p>
        </w:tc>
        <w:tc>
          <w:tcPr>
            <w:tcW w:w="2832" w:type="dxa"/>
            <w:vAlign w:val="center"/>
          </w:tcPr>
          <w:p w14:paraId="1F6C852B" w14:textId="3AE8A640" w:rsidR="002850CF" w:rsidRPr="00CE638F" w:rsidRDefault="002850CF" w:rsidP="00926D14">
            <w:pPr>
              <w:jc w:val="center"/>
              <w:rPr>
                <w:rFonts w:ascii="Tahoma" w:hAnsi="Tahoma" w:cs="Tahoma"/>
                <w:sz w:val="20"/>
                <w:szCs w:val="20"/>
              </w:rPr>
            </w:pPr>
            <w:r w:rsidRPr="00CE638F">
              <w:rPr>
                <w:rFonts w:ascii="Tahoma" w:hAnsi="Tahoma" w:cs="Tahoma"/>
                <w:sz w:val="20"/>
                <w:szCs w:val="20"/>
              </w:rPr>
              <w:t xml:space="preserve">Escolar. Páginas 36 a la 45. </w:t>
            </w:r>
            <w:r w:rsidRPr="00CE638F">
              <w:rPr>
                <w:rFonts w:ascii="Tahoma" w:hAnsi="Tahoma" w:cs="Tahoma"/>
                <w:b/>
                <w:bCs/>
                <w:kern w:val="0"/>
                <w:sz w:val="20"/>
                <w:szCs w:val="20"/>
              </w:rPr>
              <w:t>¿Cómo entendemos el arte?</w:t>
            </w:r>
          </w:p>
        </w:tc>
        <w:tc>
          <w:tcPr>
            <w:tcW w:w="2831" w:type="dxa"/>
            <w:vAlign w:val="center"/>
          </w:tcPr>
          <w:p w14:paraId="213D859C" w14:textId="77777777" w:rsidR="002850CF" w:rsidRPr="00CE638F" w:rsidRDefault="002850CF" w:rsidP="00926D14">
            <w:pPr>
              <w:jc w:val="center"/>
              <w:rPr>
                <w:rFonts w:ascii="Tahoma" w:hAnsi="Tahoma" w:cs="Tahoma"/>
                <w:sz w:val="20"/>
                <w:szCs w:val="20"/>
              </w:rPr>
            </w:pPr>
          </w:p>
        </w:tc>
        <w:tc>
          <w:tcPr>
            <w:tcW w:w="2877" w:type="dxa"/>
            <w:vAlign w:val="center"/>
          </w:tcPr>
          <w:p w14:paraId="0A3EC696" w14:textId="77777777" w:rsidR="002850CF" w:rsidRDefault="002850CF" w:rsidP="00926D14">
            <w:pPr>
              <w:rPr>
                <w:rFonts w:ascii="Tahoma" w:hAnsi="Tahoma" w:cs="Tahoma"/>
                <w:sz w:val="20"/>
                <w:szCs w:val="20"/>
              </w:rPr>
            </w:pPr>
            <w:r w:rsidRPr="00880249">
              <w:rPr>
                <w:rFonts w:ascii="Tahoma" w:hAnsi="Tahoma" w:cs="Tahoma"/>
                <w:b/>
                <w:bCs/>
                <w:sz w:val="20"/>
                <w:szCs w:val="20"/>
              </w:rPr>
              <w:t>Manifestaciones artísticas y culturales</w:t>
            </w:r>
            <w:r>
              <w:rPr>
                <w:rFonts w:ascii="Tahoma" w:hAnsi="Tahoma" w:cs="Tahoma"/>
                <w:sz w:val="20"/>
                <w:szCs w:val="20"/>
              </w:rPr>
              <w:t xml:space="preserve">. Página </w:t>
            </w:r>
            <w:r w:rsidRPr="00713549">
              <w:rPr>
                <w:rFonts w:ascii="Tahoma" w:hAnsi="Tahoma" w:cs="Tahoma"/>
                <w:sz w:val="20"/>
                <w:szCs w:val="20"/>
              </w:rPr>
              <w:t>50</w:t>
            </w:r>
          </w:p>
          <w:p w14:paraId="25551A19" w14:textId="77777777" w:rsidR="002850CF" w:rsidRDefault="002850CF" w:rsidP="00926D14">
            <w:pPr>
              <w:rPr>
                <w:rFonts w:ascii="Tahoma" w:hAnsi="Tahoma" w:cs="Tahoma"/>
                <w:sz w:val="20"/>
                <w:szCs w:val="20"/>
              </w:rPr>
            </w:pPr>
            <w:r w:rsidRPr="00880249">
              <w:rPr>
                <w:rFonts w:ascii="Tahoma" w:hAnsi="Tahoma" w:cs="Tahoma"/>
                <w:b/>
                <w:bCs/>
                <w:sz w:val="20"/>
                <w:szCs w:val="20"/>
              </w:rPr>
              <w:t>Interpretación</w:t>
            </w:r>
            <w:r>
              <w:rPr>
                <w:rFonts w:ascii="Tahoma" w:hAnsi="Tahoma" w:cs="Tahoma"/>
                <w:sz w:val="20"/>
                <w:szCs w:val="20"/>
              </w:rPr>
              <w:t xml:space="preserve">. Página </w:t>
            </w:r>
            <w:r w:rsidRPr="00713549">
              <w:rPr>
                <w:rFonts w:ascii="Tahoma" w:hAnsi="Tahoma" w:cs="Tahoma"/>
                <w:sz w:val="20"/>
                <w:szCs w:val="20"/>
              </w:rPr>
              <w:t>51</w:t>
            </w:r>
          </w:p>
          <w:p w14:paraId="4CD6EE00" w14:textId="77777777" w:rsidR="002850CF" w:rsidRDefault="002850CF" w:rsidP="00926D14">
            <w:pPr>
              <w:rPr>
                <w:rFonts w:ascii="Tahoma" w:hAnsi="Tahoma" w:cs="Tahoma"/>
                <w:sz w:val="20"/>
                <w:szCs w:val="20"/>
              </w:rPr>
            </w:pPr>
            <w:r w:rsidRPr="00880249">
              <w:rPr>
                <w:rFonts w:ascii="Tahoma" w:hAnsi="Tahoma" w:cs="Tahoma"/>
                <w:b/>
                <w:bCs/>
                <w:sz w:val="20"/>
                <w:szCs w:val="20"/>
              </w:rPr>
              <w:t>Exhibición</w:t>
            </w:r>
            <w:r>
              <w:rPr>
                <w:rFonts w:ascii="Tahoma" w:hAnsi="Tahoma" w:cs="Tahoma"/>
                <w:sz w:val="20"/>
                <w:szCs w:val="20"/>
              </w:rPr>
              <w:t>. Página</w:t>
            </w:r>
            <w:r w:rsidRPr="00713549">
              <w:rPr>
                <w:rFonts w:ascii="Tahoma" w:hAnsi="Tahoma" w:cs="Tahoma"/>
                <w:sz w:val="20"/>
                <w:szCs w:val="20"/>
              </w:rPr>
              <w:t xml:space="preserve"> 52</w:t>
            </w:r>
          </w:p>
          <w:p w14:paraId="503B73FC" w14:textId="6C754353" w:rsidR="002850CF" w:rsidRPr="001E167C" w:rsidRDefault="002850CF" w:rsidP="00926D14">
            <w:pPr>
              <w:rPr>
                <w:rFonts w:ascii="Tahoma" w:hAnsi="Tahoma" w:cs="Tahoma"/>
                <w:b/>
                <w:bCs/>
                <w:sz w:val="20"/>
                <w:szCs w:val="20"/>
              </w:rPr>
            </w:pPr>
            <w:r w:rsidRPr="00880249">
              <w:rPr>
                <w:rFonts w:ascii="Tahoma" w:hAnsi="Tahoma" w:cs="Tahoma"/>
                <w:b/>
                <w:bCs/>
                <w:sz w:val="20"/>
                <w:szCs w:val="20"/>
              </w:rPr>
              <w:t>Expresiones corporales</w:t>
            </w:r>
            <w:r>
              <w:rPr>
                <w:rFonts w:ascii="Tahoma" w:hAnsi="Tahoma" w:cs="Tahoma"/>
                <w:sz w:val="20"/>
                <w:szCs w:val="20"/>
              </w:rPr>
              <w:t xml:space="preserve">. Página </w:t>
            </w:r>
            <w:r w:rsidRPr="00713549">
              <w:rPr>
                <w:rFonts w:ascii="Tahoma" w:hAnsi="Tahoma" w:cs="Tahoma"/>
                <w:sz w:val="20"/>
                <w:szCs w:val="20"/>
              </w:rPr>
              <w:t>53</w:t>
            </w:r>
          </w:p>
        </w:tc>
      </w:tr>
      <w:tr w:rsidR="002850CF" w:rsidRPr="00CE638F" w14:paraId="3BD5E724" w14:textId="77777777" w:rsidTr="009122FF">
        <w:trPr>
          <w:trHeight w:val="567"/>
        </w:trPr>
        <w:tc>
          <w:tcPr>
            <w:tcW w:w="852" w:type="dxa"/>
            <w:vMerge w:val="restart"/>
            <w:textDirection w:val="btLr"/>
            <w:vAlign w:val="center"/>
          </w:tcPr>
          <w:p w14:paraId="7351CDAD" w14:textId="5BB8D593"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t>Enero</w:t>
            </w:r>
          </w:p>
        </w:tc>
        <w:tc>
          <w:tcPr>
            <w:tcW w:w="2266" w:type="dxa"/>
            <w:vAlign w:val="center"/>
          </w:tcPr>
          <w:p w14:paraId="7D9B4A76" w14:textId="44573B0F" w:rsidR="002850CF" w:rsidRPr="00CE638F" w:rsidRDefault="002850CF" w:rsidP="005128B2">
            <w:pPr>
              <w:rPr>
                <w:rFonts w:ascii="Tahoma" w:hAnsi="Tahoma" w:cs="Tahoma"/>
                <w:sz w:val="20"/>
                <w:szCs w:val="20"/>
              </w:rPr>
            </w:pPr>
            <w:r w:rsidRPr="00CE638F">
              <w:rPr>
                <w:rFonts w:ascii="Tahoma" w:hAnsi="Tahoma" w:cs="Tahoma"/>
                <w:sz w:val="20"/>
                <w:szCs w:val="20"/>
              </w:rPr>
              <w:t>Análisis y representación de guiones teatrales.</w:t>
            </w:r>
          </w:p>
        </w:tc>
        <w:tc>
          <w:tcPr>
            <w:tcW w:w="6790" w:type="dxa"/>
            <w:vAlign w:val="center"/>
          </w:tcPr>
          <w:p w14:paraId="61818D15" w14:textId="77777777" w:rsidR="002850CF" w:rsidRPr="00CE638F" w:rsidRDefault="002850CF" w:rsidP="005128B2">
            <w:pPr>
              <w:jc w:val="both"/>
              <w:rPr>
                <w:rFonts w:ascii="Tahoma" w:hAnsi="Tahoma" w:cs="Tahoma"/>
                <w:sz w:val="20"/>
                <w:szCs w:val="20"/>
              </w:rPr>
            </w:pPr>
            <w:r w:rsidRPr="00CE638F">
              <w:rPr>
                <w:rFonts w:ascii="Tahoma" w:hAnsi="Tahoma" w:cs="Tahoma"/>
                <w:sz w:val="20"/>
                <w:szCs w:val="20"/>
              </w:rPr>
              <w:t>Lee y analiza guiones teatrales de su elección, para reflexionar en colectivo sobre sus argumentos o tramas, las características de los personajes, así como los temas y conflictos que abordan.</w:t>
            </w:r>
          </w:p>
          <w:p w14:paraId="420E4847" w14:textId="77777777" w:rsidR="002850CF" w:rsidRPr="00CE638F" w:rsidRDefault="002850CF" w:rsidP="005128B2">
            <w:pPr>
              <w:jc w:val="both"/>
              <w:rPr>
                <w:rFonts w:ascii="Tahoma" w:hAnsi="Tahoma" w:cs="Tahoma"/>
                <w:sz w:val="20"/>
                <w:szCs w:val="20"/>
              </w:rPr>
            </w:pPr>
            <w:r w:rsidRPr="00CE638F">
              <w:rPr>
                <w:rFonts w:ascii="Tahoma" w:hAnsi="Tahoma" w:cs="Tahoma"/>
                <w:sz w:val="20"/>
                <w:szCs w:val="20"/>
              </w:rPr>
              <w:t>Realiza lecturas en voz alta de guiones teatrales y los representa en colectivo, mediante el empleo del cuerpo, procurando respetar los elementos que le permiten ser escenificados, tales como la presencia de acción, el conflicto, los diálogos, los personajes, las acotaciones y la tipografía empleada para distinguirlos.</w:t>
            </w:r>
          </w:p>
          <w:p w14:paraId="4984939E" w14:textId="38F7A9FB" w:rsidR="002850CF" w:rsidRPr="00CE638F" w:rsidRDefault="002850CF" w:rsidP="005128B2">
            <w:pPr>
              <w:jc w:val="both"/>
              <w:rPr>
                <w:rFonts w:ascii="Tahoma" w:hAnsi="Tahoma" w:cs="Tahoma"/>
                <w:sz w:val="20"/>
                <w:szCs w:val="20"/>
              </w:rPr>
            </w:pPr>
            <w:r w:rsidRPr="00CE638F">
              <w:rPr>
                <w:rFonts w:ascii="Tahoma" w:hAnsi="Tahoma" w:cs="Tahoma"/>
                <w:sz w:val="20"/>
                <w:szCs w:val="20"/>
              </w:rPr>
              <w:t>Crea personajes y escenografías para la historia de una obra de teatro infantil y la sonoriza para representarla ante la comunidad.</w:t>
            </w:r>
          </w:p>
        </w:tc>
        <w:tc>
          <w:tcPr>
            <w:tcW w:w="2832" w:type="dxa"/>
            <w:vAlign w:val="center"/>
          </w:tcPr>
          <w:p w14:paraId="1040C207" w14:textId="77777777" w:rsidR="002850CF" w:rsidRPr="00CE638F" w:rsidRDefault="002850CF" w:rsidP="005128B2">
            <w:pPr>
              <w:jc w:val="center"/>
              <w:rPr>
                <w:rFonts w:ascii="Tahoma" w:hAnsi="Tahoma" w:cs="Tahoma"/>
                <w:kern w:val="0"/>
                <w:sz w:val="20"/>
                <w:szCs w:val="20"/>
              </w:rPr>
            </w:pPr>
            <w:r w:rsidRPr="00CE638F">
              <w:rPr>
                <w:rFonts w:ascii="Tahoma" w:hAnsi="Tahoma" w:cs="Tahoma"/>
                <w:sz w:val="20"/>
                <w:szCs w:val="20"/>
              </w:rPr>
              <w:t xml:space="preserve">Comunitario. Páginas 88 a la 99. </w:t>
            </w:r>
            <w:r w:rsidRPr="00CE638F">
              <w:rPr>
                <w:rFonts w:ascii="Tahoma" w:hAnsi="Tahoma" w:cs="Tahoma"/>
                <w:b/>
                <w:bCs/>
                <w:kern w:val="0"/>
                <w:sz w:val="20"/>
                <w:szCs w:val="20"/>
              </w:rPr>
              <w:t>¡Vamos al rescate!</w:t>
            </w:r>
          </w:p>
          <w:p w14:paraId="1F6030BB" w14:textId="77777777" w:rsidR="002850CF" w:rsidRPr="00CE638F" w:rsidRDefault="002850CF" w:rsidP="005128B2">
            <w:pPr>
              <w:jc w:val="center"/>
              <w:rPr>
                <w:rFonts w:ascii="Tahoma" w:hAnsi="Tahoma" w:cs="Tahoma"/>
                <w:kern w:val="0"/>
                <w:sz w:val="20"/>
                <w:szCs w:val="20"/>
              </w:rPr>
            </w:pPr>
          </w:p>
          <w:p w14:paraId="7E1FECE3" w14:textId="483A3386" w:rsidR="002850CF" w:rsidRPr="00CE638F" w:rsidRDefault="002850CF" w:rsidP="005128B2">
            <w:pPr>
              <w:jc w:val="center"/>
              <w:rPr>
                <w:rFonts w:ascii="Tahoma" w:hAnsi="Tahoma" w:cs="Tahoma"/>
                <w:sz w:val="20"/>
                <w:szCs w:val="20"/>
              </w:rPr>
            </w:pPr>
            <w:r w:rsidRPr="00CE638F">
              <w:rPr>
                <w:rFonts w:ascii="Tahoma" w:hAnsi="Tahoma" w:cs="Tahoma"/>
                <w:sz w:val="20"/>
                <w:szCs w:val="20"/>
              </w:rPr>
              <w:t xml:space="preserve">Aula. Páginas 114 a la 125. </w:t>
            </w:r>
            <w:r w:rsidRPr="00CE638F">
              <w:rPr>
                <w:rFonts w:ascii="Tahoma" w:hAnsi="Tahoma" w:cs="Tahoma"/>
                <w:b/>
                <w:bCs/>
                <w:kern w:val="0"/>
                <w:sz w:val="20"/>
                <w:szCs w:val="20"/>
              </w:rPr>
              <w:t>Mi cuerpo habla.</w:t>
            </w:r>
          </w:p>
        </w:tc>
        <w:tc>
          <w:tcPr>
            <w:tcW w:w="2831" w:type="dxa"/>
            <w:vAlign w:val="center"/>
          </w:tcPr>
          <w:p w14:paraId="29CFAE29" w14:textId="77777777" w:rsidR="002850CF" w:rsidRPr="00CE638F" w:rsidRDefault="002850CF" w:rsidP="005128B2">
            <w:pPr>
              <w:jc w:val="center"/>
              <w:rPr>
                <w:rFonts w:ascii="Tahoma" w:hAnsi="Tahoma" w:cs="Tahoma"/>
                <w:sz w:val="20"/>
                <w:szCs w:val="20"/>
              </w:rPr>
            </w:pPr>
          </w:p>
        </w:tc>
        <w:tc>
          <w:tcPr>
            <w:tcW w:w="2877" w:type="dxa"/>
            <w:vAlign w:val="center"/>
          </w:tcPr>
          <w:p w14:paraId="1F5931BD" w14:textId="7BD7815B" w:rsidR="002850CF" w:rsidRPr="001E167C" w:rsidRDefault="002850CF" w:rsidP="005128B2">
            <w:pPr>
              <w:rPr>
                <w:rFonts w:ascii="Tahoma" w:hAnsi="Tahoma" w:cs="Tahoma"/>
                <w:b/>
                <w:bCs/>
                <w:sz w:val="20"/>
                <w:szCs w:val="20"/>
              </w:rPr>
            </w:pPr>
            <w:r w:rsidRPr="003F1919">
              <w:rPr>
                <w:rFonts w:ascii="Tahoma" w:hAnsi="Tahoma" w:cs="Tahoma"/>
                <w:b/>
                <w:bCs/>
                <w:sz w:val="20"/>
                <w:szCs w:val="20"/>
              </w:rPr>
              <w:t>Estructura de un texto dramático</w:t>
            </w:r>
            <w:r>
              <w:rPr>
                <w:rFonts w:ascii="Tahoma" w:hAnsi="Tahoma" w:cs="Tahoma"/>
                <w:sz w:val="20"/>
                <w:szCs w:val="20"/>
              </w:rPr>
              <w:t>. Páginas</w:t>
            </w:r>
            <w:r w:rsidRPr="00713549">
              <w:rPr>
                <w:rFonts w:ascii="Tahoma" w:hAnsi="Tahoma" w:cs="Tahoma"/>
                <w:sz w:val="20"/>
                <w:szCs w:val="20"/>
              </w:rPr>
              <w:t xml:space="preserve"> 61</w:t>
            </w:r>
            <w:r>
              <w:rPr>
                <w:rFonts w:ascii="Tahoma" w:hAnsi="Tahoma" w:cs="Tahoma"/>
                <w:sz w:val="20"/>
                <w:szCs w:val="20"/>
              </w:rPr>
              <w:t xml:space="preserve"> y 62</w:t>
            </w:r>
          </w:p>
        </w:tc>
      </w:tr>
      <w:tr w:rsidR="002850CF" w:rsidRPr="00CE638F" w14:paraId="4248501F" w14:textId="77777777" w:rsidTr="009122FF">
        <w:trPr>
          <w:trHeight w:val="567"/>
        </w:trPr>
        <w:tc>
          <w:tcPr>
            <w:tcW w:w="852" w:type="dxa"/>
            <w:vMerge/>
            <w:textDirection w:val="btLr"/>
            <w:vAlign w:val="center"/>
          </w:tcPr>
          <w:p w14:paraId="2297AB06" w14:textId="310EDD65" w:rsidR="002850CF" w:rsidRPr="00E068B9" w:rsidRDefault="002850CF" w:rsidP="00ED102B">
            <w:pPr>
              <w:jc w:val="center"/>
              <w:rPr>
                <w:rFonts w:ascii="Tahoma" w:hAnsi="Tahoma" w:cs="Tahoma"/>
                <w:b/>
                <w:bCs/>
                <w:sz w:val="24"/>
                <w:szCs w:val="24"/>
              </w:rPr>
            </w:pPr>
          </w:p>
        </w:tc>
        <w:tc>
          <w:tcPr>
            <w:tcW w:w="2266" w:type="dxa"/>
            <w:vAlign w:val="center"/>
          </w:tcPr>
          <w:p w14:paraId="33147FE8" w14:textId="6314D342" w:rsidR="002850CF" w:rsidRPr="00CE638F" w:rsidRDefault="002850CF" w:rsidP="00ED102B">
            <w:pPr>
              <w:rPr>
                <w:rFonts w:ascii="Tahoma" w:hAnsi="Tahoma" w:cs="Tahoma"/>
                <w:sz w:val="20"/>
                <w:szCs w:val="20"/>
              </w:rPr>
            </w:pPr>
            <w:r w:rsidRPr="00CE638F">
              <w:rPr>
                <w:rFonts w:ascii="Tahoma" w:hAnsi="Tahoma" w:cs="Tahoma"/>
                <w:sz w:val="20"/>
                <w:szCs w:val="20"/>
              </w:rPr>
              <w:t>Combinación de elementos visuales, sonoros y corporales, en composiciones artísticas colectivas, para expresar rasgos de sus identidades personal y colectiva.</w:t>
            </w:r>
          </w:p>
        </w:tc>
        <w:tc>
          <w:tcPr>
            <w:tcW w:w="6790" w:type="dxa"/>
            <w:vAlign w:val="center"/>
          </w:tcPr>
          <w:p w14:paraId="30F97AEC"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Relaciona movimientos corporales con sonidos producidos con objetos del entorno, el cuerpo y/o la voz, en secuencias colectivas que narran una historia propia que les es significativa.</w:t>
            </w:r>
          </w:p>
          <w:p w14:paraId="6DED7172"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Explora sonidos graves, agudos, rápidos, lentos, fuertes, débiles, largos, cortos, con pausas y acentos, para relacionarlos con la voz y características de un personaje, que crea a partir de objetos cotidianos y de sus rasgos de identidad personal.</w:t>
            </w:r>
          </w:p>
          <w:p w14:paraId="492607B8"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Recrea colectivamente una misma escena o paisaje de su entorno natural o social, con movimientos corporales y sonidos, y posteriormente con objetos en una secuencia animada (</w:t>
            </w:r>
            <w:r w:rsidRPr="00CE638F">
              <w:rPr>
                <w:rFonts w:ascii="Tahoma" w:hAnsi="Tahoma" w:cs="Tahoma"/>
                <w:i/>
                <w:iCs/>
                <w:sz w:val="20"/>
                <w:szCs w:val="20"/>
              </w:rPr>
              <w:t>stop motion</w:t>
            </w:r>
            <w:r w:rsidRPr="00CE638F">
              <w:rPr>
                <w:rFonts w:ascii="Tahoma" w:hAnsi="Tahoma" w:cs="Tahoma"/>
                <w:sz w:val="20"/>
                <w:szCs w:val="20"/>
              </w:rPr>
              <w:t>) o una historieta.</w:t>
            </w:r>
          </w:p>
          <w:p w14:paraId="347BA6BF" w14:textId="5302E77F" w:rsidR="002850CF" w:rsidRPr="00CE638F" w:rsidRDefault="002850CF" w:rsidP="00ED102B">
            <w:pPr>
              <w:jc w:val="both"/>
              <w:rPr>
                <w:rFonts w:ascii="Tahoma" w:hAnsi="Tahoma" w:cs="Tahoma"/>
                <w:sz w:val="20"/>
                <w:szCs w:val="20"/>
              </w:rPr>
            </w:pPr>
            <w:r w:rsidRPr="00CE638F">
              <w:rPr>
                <w:rFonts w:ascii="Tahoma" w:hAnsi="Tahoma" w:cs="Tahoma"/>
                <w:sz w:val="20"/>
                <w:szCs w:val="20"/>
              </w:rPr>
              <w:t>Construye propuestas artísticas de manera grupal, a partir del uso de formas, colores, texturas, sonidos, movimientos y gestos, que representen su identidad colectiva.</w:t>
            </w:r>
          </w:p>
        </w:tc>
        <w:tc>
          <w:tcPr>
            <w:tcW w:w="2832" w:type="dxa"/>
            <w:vAlign w:val="center"/>
          </w:tcPr>
          <w:p w14:paraId="3177E22F" w14:textId="77777777" w:rsidR="002850CF" w:rsidRPr="00CE638F" w:rsidRDefault="002850CF" w:rsidP="00ED102B">
            <w:pPr>
              <w:jc w:val="center"/>
              <w:rPr>
                <w:rFonts w:ascii="Tahoma" w:hAnsi="Tahoma" w:cs="Tahoma"/>
                <w:kern w:val="0"/>
                <w:sz w:val="20"/>
                <w:szCs w:val="20"/>
              </w:rPr>
            </w:pPr>
            <w:r w:rsidRPr="00CE638F">
              <w:rPr>
                <w:rFonts w:ascii="Tahoma" w:hAnsi="Tahoma" w:cs="Tahoma"/>
                <w:sz w:val="20"/>
                <w:szCs w:val="20"/>
              </w:rPr>
              <w:t xml:space="preserve">Aula. Páginas 102 a la 113. </w:t>
            </w:r>
            <w:r w:rsidRPr="00CE638F">
              <w:rPr>
                <w:rFonts w:ascii="Tahoma" w:hAnsi="Tahoma" w:cs="Tahoma"/>
                <w:b/>
                <w:bCs/>
                <w:kern w:val="0"/>
                <w:sz w:val="20"/>
                <w:szCs w:val="20"/>
              </w:rPr>
              <w:t>Heroínas y héroes, ¿ficción o realidad?</w:t>
            </w:r>
          </w:p>
          <w:p w14:paraId="5F2CDFE4" w14:textId="77777777" w:rsidR="002850CF" w:rsidRPr="00CE638F" w:rsidRDefault="002850CF" w:rsidP="00ED102B">
            <w:pPr>
              <w:jc w:val="center"/>
              <w:rPr>
                <w:rFonts w:ascii="Tahoma" w:hAnsi="Tahoma" w:cs="Tahoma"/>
                <w:kern w:val="0"/>
                <w:sz w:val="20"/>
                <w:szCs w:val="20"/>
              </w:rPr>
            </w:pPr>
          </w:p>
          <w:p w14:paraId="06B8C176" w14:textId="57961E38"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Escolar. Páginas 70 a la 83. </w:t>
            </w:r>
            <w:r w:rsidRPr="00CE638F">
              <w:rPr>
                <w:rFonts w:ascii="Tahoma" w:hAnsi="Tahoma" w:cs="Tahoma"/>
                <w:b/>
                <w:bCs/>
                <w:kern w:val="0"/>
                <w:sz w:val="20"/>
                <w:szCs w:val="20"/>
              </w:rPr>
              <w:t>Sonidos e imágenes de nuestro entorno.</w:t>
            </w:r>
          </w:p>
        </w:tc>
        <w:tc>
          <w:tcPr>
            <w:tcW w:w="2831" w:type="dxa"/>
            <w:vAlign w:val="center"/>
          </w:tcPr>
          <w:p w14:paraId="78E277B2" w14:textId="351235DE"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Aula. Páginas 312 a la 321. </w:t>
            </w:r>
            <w:r w:rsidRPr="00CE638F">
              <w:rPr>
                <w:rFonts w:ascii="Tahoma" w:hAnsi="Tahoma" w:cs="Tahoma"/>
                <w:b/>
                <w:bCs/>
                <w:kern w:val="0"/>
                <w:sz w:val="20"/>
                <w:szCs w:val="20"/>
              </w:rPr>
              <w:t>A mover el esqueleto con ritmo.</w:t>
            </w:r>
          </w:p>
        </w:tc>
        <w:tc>
          <w:tcPr>
            <w:tcW w:w="2877" w:type="dxa"/>
            <w:vAlign w:val="center"/>
          </w:tcPr>
          <w:p w14:paraId="16A9523A" w14:textId="77777777" w:rsidR="002850CF" w:rsidRDefault="002850CF" w:rsidP="00ED102B">
            <w:pPr>
              <w:rPr>
                <w:rFonts w:ascii="Tahoma" w:hAnsi="Tahoma" w:cs="Tahoma"/>
                <w:sz w:val="20"/>
                <w:szCs w:val="20"/>
              </w:rPr>
            </w:pPr>
            <w:r w:rsidRPr="001837C8">
              <w:rPr>
                <w:rFonts w:ascii="Tahoma" w:hAnsi="Tahoma" w:cs="Tahoma"/>
                <w:b/>
                <w:bCs/>
                <w:sz w:val="20"/>
                <w:szCs w:val="20"/>
              </w:rPr>
              <w:t>Lo real y lo imaginario</w:t>
            </w:r>
            <w:r>
              <w:rPr>
                <w:rFonts w:ascii="Tahoma" w:hAnsi="Tahoma" w:cs="Tahoma"/>
                <w:sz w:val="20"/>
                <w:szCs w:val="20"/>
              </w:rPr>
              <w:t>. Páginas</w:t>
            </w:r>
            <w:r w:rsidRPr="00713549">
              <w:rPr>
                <w:rFonts w:ascii="Tahoma" w:hAnsi="Tahoma" w:cs="Tahoma"/>
                <w:sz w:val="20"/>
                <w:szCs w:val="20"/>
              </w:rPr>
              <w:t xml:space="preserve"> 44</w:t>
            </w:r>
            <w:r>
              <w:rPr>
                <w:rFonts w:ascii="Tahoma" w:hAnsi="Tahoma" w:cs="Tahoma"/>
                <w:sz w:val="20"/>
                <w:szCs w:val="20"/>
              </w:rPr>
              <w:t xml:space="preserve"> y 45</w:t>
            </w:r>
          </w:p>
          <w:p w14:paraId="2316F1D5" w14:textId="78C446F8" w:rsidR="002850CF" w:rsidRPr="001E167C" w:rsidRDefault="002850CF" w:rsidP="00ED102B">
            <w:pPr>
              <w:rPr>
                <w:rFonts w:ascii="Tahoma" w:hAnsi="Tahoma" w:cs="Tahoma"/>
                <w:b/>
                <w:bCs/>
                <w:sz w:val="20"/>
                <w:szCs w:val="20"/>
              </w:rPr>
            </w:pPr>
            <w:r w:rsidRPr="001837C8">
              <w:rPr>
                <w:rFonts w:ascii="Tahoma" w:hAnsi="Tahoma" w:cs="Tahoma"/>
                <w:b/>
                <w:bCs/>
                <w:sz w:val="20"/>
                <w:szCs w:val="20"/>
              </w:rPr>
              <w:t>Elementos que conforman la historieta</w:t>
            </w:r>
            <w:r>
              <w:rPr>
                <w:rFonts w:ascii="Tahoma" w:hAnsi="Tahoma" w:cs="Tahoma"/>
                <w:sz w:val="20"/>
                <w:szCs w:val="20"/>
              </w:rPr>
              <w:t xml:space="preserve">. Páginas </w:t>
            </w:r>
            <w:r w:rsidRPr="00713549">
              <w:rPr>
                <w:rFonts w:ascii="Tahoma" w:hAnsi="Tahoma" w:cs="Tahoma"/>
                <w:sz w:val="20"/>
                <w:szCs w:val="20"/>
              </w:rPr>
              <w:t>46</w:t>
            </w:r>
            <w:r>
              <w:rPr>
                <w:rFonts w:ascii="Tahoma" w:hAnsi="Tahoma" w:cs="Tahoma"/>
                <w:sz w:val="20"/>
                <w:szCs w:val="20"/>
              </w:rPr>
              <w:t xml:space="preserve"> y 47</w:t>
            </w:r>
          </w:p>
        </w:tc>
      </w:tr>
      <w:tr w:rsidR="002850CF" w:rsidRPr="00CE638F" w14:paraId="675FF444" w14:textId="77777777" w:rsidTr="009122FF">
        <w:trPr>
          <w:trHeight w:val="567"/>
        </w:trPr>
        <w:tc>
          <w:tcPr>
            <w:tcW w:w="852" w:type="dxa"/>
            <w:vMerge w:val="restart"/>
            <w:textDirection w:val="btLr"/>
            <w:vAlign w:val="center"/>
          </w:tcPr>
          <w:p w14:paraId="301A3D6A" w14:textId="5CE6592B"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t>Febrero</w:t>
            </w:r>
          </w:p>
        </w:tc>
        <w:tc>
          <w:tcPr>
            <w:tcW w:w="2266" w:type="dxa"/>
            <w:vAlign w:val="center"/>
          </w:tcPr>
          <w:p w14:paraId="4BCFDB98" w14:textId="579C94D0" w:rsidR="002850CF" w:rsidRPr="00CE638F" w:rsidRDefault="002850CF" w:rsidP="00ED102B">
            <w:pPr>
              <w:rPr>
                <w:rFonts w:ascii="Tahoma" w:hAnsi="Tahoma" w:cs="Tahoma"/>
                <w:sz w:val="20"/>
                <w:szCs w:val="20"/>
              </w:rPr>
            </w:pPr>
            <w:r w:rsidRPr="00CE638F">
              <w:rPr>
                <w:rFonts w:ascii="Tahoma" w:hAnsi="Tahoma" w:cs="Tahoma"/>
                <w:sz w:val="20"/>
                <w:szCs w:val="20"/>
              </w:rPr>
              <w:t>Comprensión y producción de textos informativos, para ampliar sus conocimientos sobre temas de interés tanto colectivo como individual.</w:t>
            </w:r>
          </w:p>
        </w:tc>
        <w:tc>
          <w:tcPr>
            <w:tcW w:w="6790" w:type="dxa"/>
            <w:vAlign w:val="center"/>
          </w:tcPr>
          <w:p w14:paraId="2D05C67B"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Selecciona y lee textos informativos sobre temas de su interés.</w:t>
            </w:r>
          </w:p>
          <w:p w14:paraId="519C2B22"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Formula preguntas para guiar la búsqueda de información específica, para lo cual usa los signos de interrogación.</w:t>
            </w:r>
          </w:p>
          <w:p w14:paraId="6F2F9802"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Reconoce el tema central de los textos leídos.</w:t>
            </w:r>
          </w:p>
          <w:p w14:paraId="002821AD" w14:textId="0FE76AB5" w:rsidR="002850CF" w:rsidRPr="00CE638F" w:rsidRDefault="002850CF" w:rsidP="00ED102B">
            <w:pPr>
              <w:jc w:val="both"/>
              <w:rPr>
                <w:rFonts w:ascii="Tahoma" w:hAnsi="Tahoma" w:cs="Tahoma"/>
                <w:sz w:val="20"/>
                <w:szCs w:val="20"/>
              </w:rPr>
            </w:pPr>
            <w:r w:rsidRPr="00CE638F">
              <w:rPr>
                <w:rFonts w:ascii="Tahoma" w:hAnsi="Tahoma" w:cs="Tahoma"/>
                <w:sz w:val="20"/>
                <w:szCs w:val="20"/>
              </w:rPr>
              <w:t>Escribe textos informativos, empleando signos de puntuación: coma, dos puntos, punto y seguido, y punto y aparte, para organizar las ideas dentro de los párrafos.</w:t>
            </w:r>
          </w:p>
        </w:tc>
        <w:tc>
          <w:tcPr>
            <w:tcW w:w="2832" w:type="dxa"/>
            <w:vAlign w:val="center"/>
          </w:tcPr>
          <w:p w14:paraId="1EA099F4" w14:textId="3BF55D79"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10 a la 21. </w:t>
            </w:r>
            <w:r w:rsidRPr="00CE638F">
              <w:rPr>
                <w:rFonts w:ascii="Tahoma" w:hAnsi="Tahoma" w:cs="Tahoma"/>
                <w:b/>
                <w:bCs/>
                <w:kern w:val="0"/>
                <w:sz w:val="20"/>
                <w:szCs w:val="20"/>
              </w:rPr>
              <w:t>Cihuatl: Sembrando historias de mi comunidad.</w:t>
            </w:r>
          </w:p>
        </w:tc>
        <w:tc>
          <w:tcPr>
            <w:tcW w:w="2831" w:type="dxa"/>
            <w:vAlign w:val="center"/>
          </w:tcPr>
          <w:p w14:paraId="123EF0A6" w14:textId="77777777" w:rsidR="002850CF" w:rsidRPr="00CE638F" w:rsidRDefault="002850CF" w:rsidP="00ED102B">
            <w:pPr>
              <w:jc w:val="center"/>
              <w:rPr>
                <w:rFonts w:ascii="Tahoma" w:hAnsi="Tahoma" w:cs="Tahoma"/>
                <w:sz w:val="20"/>
                <w:szCs w:val="20"/>
              </w:rPr>
            </w:pPr>
          </w:p>
        </w:tc>
        <w:tc>
          <w:tcPr>
            <w:tcW w:w="2877" w:type="dxa"/>
            <w:vAlign w:val="center"/>
          </w:tcPr>
          <w:p w14:paraId="13A2CB5A" w14:textId="77777777" w:rsidR="002850CF" w:rsidRPr="001E167C" w:rsidRDefault="002850CF" w:rsidP="00ED102B">
            <w:pPr>
              <w:rPr>
                <w:rFonts w:ascii="Tahoma" w:hAnsi="Tahoma" w:cs="Tahoma"/>
                <w:b/>
                <w:bCs/>
                <w:sz w:val="20"/>
                <w:szCs w:val="20"/>
              </w:rPr>
            </w:pPr>
          </w:p>
        </w:tc>
      </w:tr>
      <w:tr w:rsidR="002850CF" w:rsidRPr="00CE638F" w14:paraId="2A7857C4" w14:textId="77777777" w:rsidTr="009122FF">
        <w:trPr>
          <w:trHeight w:val="567"/>
        </w:trPr>
        <w:tc>
          <w:tcPr>
            <w:tcW w:w="852" w:type="dxa"/>
            <w:vMerge/>
            <w:textDirection w:val="btLr"/>
            <w:vAlign w:val="center"/>
          </w:tcPr>
          <w:p w14:paraId="5BA2E0B5" w14:textId="22503E57" w:rsidR="002850CF" w:rsidRPr="00E068B9" w:rsidRDefault="002850CF" w:rsidP="00ED102B">
            <w:pPr>
              <w:jc w:val="center"/>
              <w:rPr>
                <w:rFonts w:ascii="Tahoma" w:hAnsi="Tahoma" w:cs="Tahoma"/>
                <w:b/>
                <w:bCs/>
                <w:sz w:val="24"/>
                <w:szCs w:val="24"/>
              </w:rPr>
            </w:pPr>
          </w:p>
        </w:tc>
        <w:tc>
          <w:tcPr>
            <w:tcW w:w="2266" w:type="dxa"/>
            <w:vAlign w:val="center"/>
          </w:tcPr>
          <w:p w14:paraId="39E42E32" w14:textId="2DF5EA05" w:rsidR="002850CF" w:rsidRPr="00CE638F" w:rsidRDefault="002850CF" w:rsidP="00ED102B">
            <w:pPr>
              <w:rPr>
                <w:rFonts w:ascii="Tahoma" w:hAnsi="Tahoma" w:cs="Tahoma"/>
                <w:sz w:val="20"/>
                <w:szCs w:val="20"/>
              </w:rPr>
            </w:pPr>
            <w:r w:rsidRPr="00CE638F">
              <w:rPr>
                <w:rFonts w:ascii="Tahoma" w:hAnsi="Tahoma" w:cs="Tahoma"/>
                <w:sz w:val="20"/>
                <w:szCs w:val="20"/>
              </w:rPr>
              <w:t>Producción y envío de cartas personales.</w:t>
            </w:r>
          </w:p>
        </w:tc>
        <w:tc>
          <w:tcPr>
            <w:tcW w:w="6790" w:type="dxa"/>
            <w:vAlign w:val="center"/>
          </w:tcPr>
          <w:p w14:paraId="4E1F9B35"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Lee distintas cartas personales reales y literarias.</w:t>
            </w:r>
          </w:p>
          <w:p w14:paraId="2D920E7B"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Reflexiona sobre las características y funciones de las cartas personales enviadas por correo postal y electrónico.</w:t>
            </w:r>
          </w:p>
          <w:p w14:paraId="5742506F"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Expresa sentimientos, ideas y experiencias por medio de cartas, pensando en destinatarias y destinatarios específicos.</w:t>
            </w:r>
          </w:p>
          <w:p w14:paraId="2614A4AB"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 xml:space="preserve">Reconoce palabras y expresiones que señalan tiempo y espacio en las cartas personales: </w:t>
            </w:r>
            <w:r w:rsidRPr="00CE638F">
              <w:rPr>
                <w:rFonts w:ascii="Tahoma" w:hAnsi="Tahoma" w:cs="Tahoma"/>
                <w:i/>
                <w:iCs/>
                <w:sz w:val="20"/>
                <w:szCs w:val="20"/>
              </w:rPr>
              <w:t>allá, aquí, ahí, acá, hace tiempo.</w:t>
            </w:r>
          </w:p>
          <w:p w14:paraId="01CD0E9B" w14:textId="00FDEEA5" w:rsidR="002850CF" w:rsidRPr="00CE638F" w:rsidRDefault="002850CF" w:rsidP="00ED102B">
            <w:pPr>
              <w:jc w:val="both"/>
              <w:rPr>
                <w:rFonts w:ascii="Tahoma" w:hAnsi="Tahoma" w:cs="Tahoma"/>
                <w:sz w:val="20"/>
                <w:szCs w:val="20"/>
              </w:rPr>
            </w:pPr>
            <w:r w:rsidRPr="00CE638F">
              <w:rPr>
                <w:rFonts w:ascii="Tahoma" w:hAnsi="Tahoma" w:cs="Tahoma"/>
                <w:sz w:val="20"/>
                <w:szCs w:val="20"/>
              </w:rPr>
              <w:t>Envía las cartas que escribe a través del correo postal y/o electrónico.</w:t>
            </w:r>
          </w:p>
        </w:tc>
        <w:tc>
          <w:tcPr>
            <w:tcW w:w="2832" w:type="dxa"/>
            <w:vAlign w:val="center"/>
          </w:tcPr>
          <w:p w14:paraId="28B8DE19" w14:textId="77777777" w:rsidR="002850CF" w:rsidRPr="00CE638F" w:rsidRDefault="002850CF" w:rsidP="00ED102B">
            <w:pPr>
              <w:jc w:val="center"/>
              <w:rPr>
                <w:rFonts w:ascii="Tahoma" w:hAnsi="Tahoma" w:cs="Tahoma"/>
                <w:kern w:val="0"/>
                <w:sz w:val="20"/>
                <w:szCs w:val="20"/>
              </w:rPr>
            </w:pPr>
            <w:r w:rsidRPr="00CE638F">
              <w:rPr>
                <w:rFonts w:ascii="Tahoma" w:hAnsi="Tahoma" w:cs="Tahoma"/>
                <w:sz w:val="20"/>
                <w:szCs w:val="20"/>
              </w:rPr>
              <w:t xml:space="preserve">Comunitario. Páginas 22 a la 33. </w:t>
            </w:r>
            <w:r w:rsidRPr="00CE638F">
              <w:rPr>
                <w:rFonts w:ascii="Tahoma" w:hAnsi="Tahoma" w:cs="Tahoma"/>
                <w:b/>
                <w:bCs/>
                <w:kern w:val="0"/>
                <w:sz w:val="20"/>
                <w:szCs w:val="20"/>
              </w:rPr>
              <w:t>Un mensaje para el futuro.</w:t>
            </w:r>
          </w:p>
          <w:p w14:paraId="572D3ABA" w14:textId="77777777" w:rsidR="002850CF" w:rsidRPr="00CE638F" w:rsidRDefault="002850CF" w:rsidP="00ED102B">
            <w:pPr>
              <w:jc w:val="center"/>
              <w:rPr>
                <w:rFonts w:ascii="Tahoma" w:hAnsi="Tahoma" w:cs="Tahoma"/>
                <w:kern w:val="0"/>
                <w:sz w:val="20"/>
                <w:szCs w:val="20"/>
              </w:rPr>
            </w:pPr>
          </w:p>
          <w:p w14:paraId="32B60D00" w14:textId="7D32C826"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66 a la 75. </w:t>
            </w:r>
            <w:r w:rsidRPr="00CE638F">
              <w:rPr>
                <w:rFonts w:ascii="Tahoma" w:hAnsi="Tahoma" w:cs="Tahoma"/>
                <w:b/>
                <w:bCs/>
                <w:kern w:val="0"/>
                <w:sz w:val="20"/>
                <w:szCs w:val="20"/>
              </w:rPr>
              <w:t>Detectives sociales.</w:t>
            </w:r>
          </w:p>
        </w:tc>
        <w:tc>
          <w:tcPr>
            <w:tcW w:w="2831" w:type="dxa"/>
            <w:vAlign w:val="center"/>
          </w:tcPr>
          <w:p w14:paraId="0D1D97CA" w14:textId="77777777" w:rsidR="002850CF" w:rsidRPr="00CE638F" w:rsidRDefault="002850CF" w:rsidP="00ED102B">
            <w:pPr>
              <w:jc w:val="center"/>
              <w:rPr>
                <w:rFonts w:ascii="Tahoma" w:hAnsi="Tahoma" w:cs="Tahoma"/>
                <w:sz w:val="20"/>
                <w:szCs w:val="20"/>
              </w:rPr>
            </w:pPr>
          </w:p>
        </w:tc>
        <w:tc>
          <w:tcPr>
            <w:tcW w:w="2877" w:type="dxa"/>
            <w:vAlign w:val="center"/>
          </w:tcPr>
          <w:p w14:paraId="20354268" w14:textId="77777777" w:rsidR="002850CF" w:rsidRDefault="002850CF" w:rsidP="00ED102B">
            <w:pPr>
              <w:rPr>
                <w:rFonts w:ascii="Tahoma" w:hAnsi="Tahoma" w:cs="Tahoma"/>
                <w:sz w:val="20"/>
                <w:szCs w:val="20"/>
              </w:rPr>
            </w:pPr>
            <w:r w:rsidRPr="00F44CBD">
              <w:rPr>
                <w:rFonts w:ascii="Tahoma" w:hAnsi="Tahoma" w:cs="Tahoma"/>
                <w:b/>
                <w:bCs/>
                <w:sz w:val="20"/>
                <w:szCs w:val="20"/>
              </w:rPr>
              <w:t>TIC</w:t>
            </w:r>
            <w:r>
              <w:rPr>
                <w:rFonts w:ascii="Tahoma" w:hAnsi="Tahoma" w:cs="Tahoma"/>
                <w:sz w:val="20"/>
                <w:szCs w:val="20"/>
              </w:rPr>
              <w:t xml:space="preserve">. Página </w:t>
            </w:r>
            <w:r w:rsidRPr="00713549">
              <w:rPr>
                <w:rFonts w:ascii="Tahoma" w:hAnsi="Tahoma" w:cs="Tahoma"/>
                <w:sz w:val="20"/>
                <w:szCs w:val="20"/>
              </w:rPr>
              <w:t>31</w:t>
            </w:r>
          </w:p>
          <w:p w14:paraId="36415923" w14:textId="77777777" w:rsidR="002850CF" w:rsidRDefault="002850CF" w:rsidP="00ED102B">
            <w:pPr>
              <w:rPr>
                <w:rFonts w:ascii="Tahoma" w:hAnsi="Tahoma" w:cs="Tahoma"/>
                <w:sz w:val="20"/>
                <w:szCs w:val="20"/>
              </w:rPr>
            </w:pPr>
            <w:r w:rsidRPr="00F44CBD">
              <w:rPr>
                <w:rFonts w:ascii="Tahoma" w:hAnsi="Tahoma" w:cs="Tahoma"/>
                <w:b/>
                <w:bCs/>
                <w:sz w:val="20"/>
                <w:szCs w:val="20"/>
              </w:rPr>
              <w:t>Correo electrónico.</w:t>
            </w:r>
            <w:r>
              <w:rPr>
                <w:rFonts w:ascii="Tahoma" w:hAnsi="Tahoma" w:cs="Tahoma"/>
                <w:sz w:val="20"/>
                <w:szCs w:val="20"/>
              </w:rPr>
              <w:t xml:space="preserve"> Página</w:t>
            </w:r>
            <w:r w:rsidRPr="00713549">
              <w:rPr>
                <w:rFonts w:ascii="Tahoma" w:hAnsi="Tahoma" w:cs="Tahoma"/>
                <w:sz w:val="20"/>
                <w:szCs w:val="20"/>
              </w:rPr>
              <w:t xml:space="preserve"> 32</w:t>
            </w:r>
          </w:p>
          <w:p w14:paraId="4354E23F" w14:textId="040566E4" w:rsidR="002850CF" w:rsidRPr="001E167C" w:rsidRDefault="002850CF" w:rsidP="00ED102B">
            <w:pPr>
              <w:rPr>
                <w:rFonts w:ascii="Tahoma" w:hAnsi="Tahoma" w:cs="Tahoma"/>
                <w:b/>
                <w:bCs/>
                <w:sz w:val="20"/>
                <w:szCs w:val="20"/>
              </w:rPr>
            </w:pPr>
            <w:r w:rsidRPr="00F44CBD">
              <w:rPr>
                <w:rFonts w:ascii="Tahoma" w:hAnsi="Tahoma" w:cs="Tahoma"/>
                <w:b/>
                <w:bCs/>
                <w:sz w:val="20"/>
                <w:szCs w:val="20"/>
              </w:rPr>
              <w:t>El ciclo de la comunicación</w:t>
            </w:r>
            <w:r>
              <w:rPr>
                <w:rFonts w:ascii="Tahoma" w:hAnsi="Tahoma" w:cs="Tahoma"/>
                <w:sz w:val="20"/>
                <w:szCs w:val="20"/>
              </w:rPr>
              <w:t>. Página</w:t>
            </w:r>
            <w:r w:rsidRPr="00713549">
              <w:rPr>
                <w:rFonts w:ascii="Tahoma" w:hAnsi="Tahoma" w:cs="Tahoma"/>
                <w:sz w:val="20"/>
                <w:szCs w:val="20"/>
              </w:rPr>
              <w:t xml:space="preserve"> 33</w:t>
            </w:r>
          </w:p>
        </w:tc>
      </w:tr>
      <w:tr w:rsidR="002850CF" w:rsidRPr="00CE638F" w14:paraId="06163FE3" w14:textId="77777777" w:rsidTr="005B2B00">
        <w:trPr>
          <w:trHeight w:val="567"/>
        </w:trPr>
        <w:tc>
          <w:tcPr>
            <w:tcW w:w="852" w:type="dxa"/>
            <w:vMerge w:val="restart"/>
            <w:textDirection w:val="btLr"/>
            <w:vAlign w:val="center"/>
          </w:tcPr>
          <w:p w14:paraId="2269DC1D" w14:textId="0BF7AEA0" w:rsidR="002850CF" w:rsidRDefault="002850CF" w:rsidP="001D2628">
            <w:pPr>
              <w:ind w:left="113" w:right="113"/>
              <w:jc w:val="center"/>
              <w:rPr>
                <w:rFonts w:ascii="Tahoma" w:hAnsi="Tahoma" w:cs="Tahoma"/>
                <w:b/>
                <w:bCs/>
                <w:sz w:val="24"/>
                <w:szCs w:val="24"/>
              </w:rPr>
            </w:pPr>
            <w:r>
              <w:rPr>
                <w:rFonts w:ascii="Tahoma" w:hAnsi="Tahoma" w:cs="Tahoma"/>
                <w:b/>
                <w:bCs/>
                <w:sz w:val="24"/>
                <w:szCs w:val="24"/>
              </w:rPr>
              <w:t>Marzo</w:t>
            </w:r>
          </w:p>
        </w:tc>
        <w:tc>
          <w:tcPr>
            <w:tcW w:w="2266" w:type="dxa"/>
            <w:vAlign w:val="center"/>
          </w:tcPr>
          <w:p w14:paraId="522E13F5" w14:textId="0640F508" w:rsidR="002850CF" w:rsidRPr="00CE638F" w:rsidRDefault="002850CF" w:rsidP="00ED102B">
            <w:pPr>
              <w:rPr>
                <w:rFonts w:ascii="Tahoma" w:hAnsi="Tahoma" w:cs="Tahoma"/>
                <w:sz w:val="20"/>
                <w:szCs w:val="20"/>
              </w:rPr>
            </w:pPr>
            <w:r w:rsidRPr="00CE638F">
              <w:rPr>
                <w:rFonts w:ascii="Tahoma" w:hAnsi="Tahoma" w:cs="Tahoma"/>
                <w:sz w:val="20"/>
                <w:szCs w:val="20"/>
              </w:rPr>
              <w:t>Seguimiento crítico de noticias en diferentes medios de comunicación escrita.</w:t>
            </w:r>
          </w:p>
        </w:tc>
        <w:tc>
          <w:tcPr>
            <w:tcW w:w="6790" w:type="dxa"/>
            <w:vAlign w:val="center"/>
          </w:tcPr>
          <w:p w14:paraId="0504E450"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Expresa interés por una noticia particular y busca notas informativas relacionadas en distintos medios de comunicación escrita: periódicos, revistas, portales de internet.</w:t>
            </w:r>
          </w:p>
          <w:p w14:paraId="27B7919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Da seguimiento a las noticias de su interés en diferentes medios de comunicación escrita.</w:t>
            </w:r>
          </w:p>
          <w:p w14:paraId="48589D4D"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Analiza los elementos que componen las notas informativas sobre noticias de su interés en los diferentes medios de comunicación escrita: títulos, balazos, entradillas, tipografías, usos de espacios, puntuación, elementos gráficos, formas de referirse a las personas o lugares involucrados.</w:t>
            </w:r>
          </w:p>
          <w:p w14:paraId="0A97783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Compara las diferencias y similitudes en las distintas formas de presentar las noticias de su interés.</w:t>
            </w:r>
          </w:p>
          <w:p w14:paraId="4CC08C86" w14:textId="6FEB2593" w:rsidR="002850CF" w:rsidRPr="00CE638F" w:rsidRDefault="002850CF" w:rsidP="00ED102B">
            <w:pPr>
              <w:jc w:val="both"/>
              <w:rPr>
                <w:rFonts w:ascii="Tahoma" w:hAnsi="Tahoma" w:cs="Tahoma"/>
                <w:sz w:val="20"/>
                <w:szCs w:val="20"/>
              </w:rPr>
            </w:pPr>
            <w:r w:rsidRPr="00CE638F">
              <w:rPr>
                <w:rFonts w:ascii="Tahoma" w:hAnsi="Tahoma" w:cs="Tahoma"/>
                <w:sz w:val="20"/>
                <w:szCs w:val="20"/>
              </w:rPr>
              <w:t>Comparte sus reflexiones sobre los hechos noticiosos de su interés y sobre la experiencia de darles seguimiento en diferentes medios de comunicación escrita.</w:t>
            </w:r>
          </w:p>
        </w:tc>
        <w:tc>
          <w:tcPr>
            <w:tcW w:w="2832" w:type="dxa"/>
            <w:vAlign w:val="center"/>
          </w:tcPr>
          <w:p w14:paraId="2B0D6B92" w14:textId="77777777" w:rsidR="002850CF" w:rsidRPr="00CE638F" w:rsidRDefault="002850CF" w:rsidP="00ED102B">
            <w:pPr>
              <w:jc w:val="center"/>
              <w:rPr>
                <w:rFonts w:ascii="Tahoma" w:hAnsi="Tahoma" w:cs="Tahoma"/>
                <w:kern w:val="0"/>
                <w:sz w:val="20"/>
                <w:szCs w:val="20"/>
              </w:rPr>
            </w:pPr>
            <w:r w:rsidRPr="00CE638F">
              <w:rPr>
                <w:rFonts w:ascii="Tahoma" w:hAnsi="Tahoma" w:cs="Tahoma"/>
                <w:sz w:val="20"/>
                <w:szCs w:val="20"/>
              </w:rPr>
              <w:t xml:space="preserve">Escolar. Páginas 10 a la 19. </w:t>
            </w:r>
            <w:r w:rsidRPr="00CE638F">
              <w:rPr>
                <w:rFonts w:ascii="Tahoma" w:hAnsi="Tahoma" w:cs="Tahoma"/>
                <w:b/>
                <w:bCs/>
                <w:kern w:val="0"/>
                <w:sz w:val="20"/>
                <w:szCs w:val="20"/>
              </w:rPr>
              <w:t>Periodimóvil escolar.</w:t>
            </w:r>
          </w:p>
          <w:p w14:paraId="3CE47A8F" w14:textId="77777777" w:rsidR="002850CF" w:rsidRPr="00CE638F" w:rsidRDefault="002850CF" w:rsidP="00ED102B">
            <w:pPr>
              <w:jc w:val="center"/>
              <w:rPr>
                <w:rFonts w:ascii="Tahoma" w:hAnsi="Tahoma" w:cs="Tahoma"/>
                <w:kern w:val="0"/>
                <w:sz w:val="20"/>
                <w:szCs w:val="20"/>
              </w:rPr>
            </w:pPr>
          </w:p>
          <w:p w14:paraId="11DBC773" w14:textId="243E9478"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44 a la 55. </w:t>
            </w:r>
            <w:r w:rsidRPr="00CE638F">
              <w:rPr>
                <w:rFonts w:ascii="Tahoma" w:hAnsi="Tahoma" w:cs="Tahoma"/>
                <w:b/>
                <w:bCs/>
                <w:kern w:val="0"/>
                <w:sz w:val="20"/>
                <w:szCs w:val="20"/>
              </w:rPr>
              <w:t>Nuestra primera revista colectiva.</w:t>
            </w:r>
          </w:p>
        </w:tc>
        <w:tc>
          <w:tcPr>
            <w:tcW w:w="2831" w:type="dxa"/>
            <w:vAlign w:val="center"/>
          </w:tcPr>
          <w:p w14:paraId="377F474B" w14:textId="77777777" w:rsidR="002850CF" w:rsidRPr="00CE638F" w:rsidRDefault="002850CF" w:rsidP="00ED102B">
            <w:pPr>
              <w:jc w:val="center"/>
              <w:rPr>
                <w:rFonts w:ascii="Tahoma" w:hAnsi="Tahoma" w:cs="Tahoma"/>
                <w:sz w:val="20"/>
                <w:szCs w:val="20"/>
              </w:rPr>
            </w:pPr>
          </w:p>
        </w:tc>
        <w:tc>
          <w:tcPr>
            <w:tcW w:w="2877" w:type="dxa"/>
            <w:vAlign w:val="center"/>
          </w:tcPr>
          <w:p w14:paraId="0FD2953D" w14:textId="77777777" w:rsidR="002850CF" w:rsidRDefault="002850CF" w:rsidP="00ED102B">
            <w:pPr>
              <w:rPr>
                <w:rFonts w:ascii="Tahoma" w:hAnsi="Tahoma" w:cs="Tahoma"/>
                <w:sz w:val="20"/>
                <w:szCs w:val="20"/>
              </w:rPr>
            </w:pPr>
            <w:r w:rsidRPr="00505456">
              <w:rPr>
                <w:rFonts w:ascii="Tahoma" w:hAnsi="Tahoma" w:cs="Tahoma"/>
                <w:b/>
                <w:bCs/>
                <w:sz w:val="20"/>
                <w:szCs w:val="20"/>
              </w:rPr>
              <w:t>Medios de comunicación masiva</w:t>
            </w:r>
            <w:r w:rsidRPr="00505456">
              <w:rPr>
                <w:rFonts w:ascii="Tahoma" w:hAnsi="Tahoma" w:cs="Tahoma"/>
                <w:sz w:val="20"/>
                <w:szCs w:val="20"/>
              </w:rPr>
              <w:t>. Páginas 10 y 11</w:t>
            </w:r>
          </w:p>
          <w:p w14:paraId="1CB4103E" w14:textId="77777777" w:rsidR="002850CF" w:rsidRDefault="002850CF" w:rsidP="00ED102B">
            <w:pPr>
              <w:rPr>
                <w:rFonts w:ascii="Tahoma" w:hAnsi="Tahoma" w:cs="Tahoma"/>
                <w:sz w:val="20"/>
                <w:szCs w:val="20"/>
              </w:rPr>
            </w:pPr>
            <w:r w:rsidRPr="00505456">
              <w:rPr>
                <w:rFonts w:ascii="Tahoma" w:hAnsi="Tahoma" w:cs="Tahoma"/>
                <w:b/>
                <w:bCs/>
                <w:sz w:val="20"/>
                <w:szCs w:val="20"/>
              </w:rPr>
              <w:t>Secciones del periódico</w:t>
            </w:r>
            <w:r>
              <w:rPr>
                <w:rFonts w:ascii="Tahoma" w:hAnsi="Tahoma" w:cs="Tahoma"/>
                <w:sz w:val="20"/>
                <w:szCs w:val="20"/>
              </w:rPr>
              <w:t>. Página 12</w:t>
            </w:r>
          </w:p>
          <w:p w14:paraId="42DFCE26" w14:textId="77777777" w:rsidR="002850CF" w:rsidRDefault="002850CF" w:rsidP="00ED102B">
            <w:pPr>
              <w:rPr>
                <w:rFonts w:ascii="Tahoma" w:hAnsi="Tahoma" w:cs="Tahoma"/>
                <w:sz w:val="20"/>
                <w:szCs w:val="20"/>
              </w:rPr>
            </w:pPr>
            <w:r w:rsidRPr="00505456">
              <w:rPr>
                <w:rFonts w:ascii="Tahoma" w:hAnsi="Tahoma" w:cs="Tahoma"/>
                <w:b/>
                <w:bCs/>
                <w:sz w:val="20"/>
                <w:szCs w:val="20"/>
              </w:rPr>
              <w:t>El periódico mural</w:t>
            </w:r>
            <w:r>
              <w:rPr>
                <w:rFonts w:ascii="Tahoma" w:hAnsi="Tahoma" w:cs="Tahoma"/>
                <w:sz w:val="20"/>
                <w:szCs w:val="20"/>
              </w:rPr>
              <w:t>. Página 13</w:t>
            </w:r>
          </w:p>
          <w:p w14:paraId="1EF4676A" w14:textId="77777777" w:rsidR="002850CF" w:rsidRDefault="002850CF" w:rsidP="00ED102B">
            <w:pPr>
              <w:rPr>
                <w:rFonts w:ascii="Tahoma" w:hAnsi="Tahoma" w:cs="Tahoma"/>
                <w:sz w:val="20"/>
                <w:szCs w:val="20"/>
              </w:rPr>
            </w:pPr>
            <w:r w:rsidRPr="00AE30CD">
              <w:rPr>
                <w:rFonts w:ascii="Tahoma" w:hAnsi="Tahoma" w:cs="Tahoma"/>
                <w:b/>
                <w:bCs/>
                <w:sz w:val="20"/>
                <w:szCs w:val="20"/>
              </w:rPr>
              <w:t>Conectores del discurso</w:t>
            </w:r>
            <w:r>
              <w:rPr>
                <w:rFonts w:ascii="Tahoma" w:hAnsi="Tahoma" w:cs="Tahoma"/>
                <w:sz w:val="20"/>
                <w:szCs w:val="20"/>
              </w:rPr>
              <w:t>. Página</w:t>
            </w:r>
            <w:r w:rsidRPr="00713549">
              <w:rPr>
                <w:rFonts w:ascii="Tahoma" w:hAnsi="Tahoma" w:cs="Tahoma"/>
                <w:sz w:val="20"/>
                <w:szCs w:val="20"/>
              </w:rPr>
              <w:t xml:space="preserve"> 34</w:t>
            </w:r>
          </w:p>
          <w:p w14:paraId="21301EA8" w14:textId="77777777" w:rsidR="002850CF" w:rsidRDefault="002850CF" w:rsidP="00ED102B">
            <w:pPr>
              <w:rPr>
                <w:rFonts w:ascii="Tahoma" w:hAnsi="Tahoma" w:cs="Tahoma"/>
                <w:sz w:val="20"/>
                <w:szCs w:val="20"/>
              </w:rPr>
            </w:pPr>
            <w:r w:rsidRPr="00AE30CD">
              <w:rPr>
                <w:rFonts w:ascii="Tahoma" w:hAnsi="Tahoma" w:cs="Tahoma"/>
                <w:b/>
                <w:bCs/>
                <w:sz w:val="20"/>
                <w:szCs w:val="20"/>
              </w:rPr>
              <w:t>Medios de comunicación</w:t>
            </w:r>
            <w:r>
              <w:rPr>
                <w:rFonts w:ascii="Tahoma" w:hAnsi="Tahoma" w:cs="Tahoma"/>
                <w:sz w:val="20"/>
                <w:szCs w:val="20"/>
              </w:rPr>
              <w:t>. Página 36</w:t>
            </w:r>
          </w:p>
          <w:p w14:paraId="4E14E201" w14:textId="77777777" w:rsidR="002850CF" w:rsidRDefault="002850CF" w:rsidP="00ED102B">
            <w:pPr>
              <w:rPr>
                <w:rFonts w:ascii="Tahoma" w:hAnsi="Tahoma" w:cs="Tahoma"/>
                <w:sz w:val="20"/>
                <w:szCs w:val="20"/>
              </w:rPr>
            </w:pPr>
            <w:r w:rsidRPr="00AE30CD">
              <w:rPr>
                <w:rFonts w:ascii="Tahoma" w:hAnsi="Tahoma" w:cs="Tahoma"/>
                <w:b/>
                <w:bCs/>
                <w:sz w:val="20"/>
                <w:szCs w:val="20"/>
              </w:rPr>
              <w:t>Revista</w:t>
            </w:r>
            <w:r>
              <w:rPr>
                <w:rFonts w:ascii="Tahoma" w:hAnsi="Tahoma" w:cs="Tahoma"/>
                <w:sz w:val="20"/>
                <w:szCs w:val="20"/>
              </w:rPr>
              <w:t xml:space="preserve">. Página </w:t>
            </w:r>
            <w:r w:rsidRPr="00713549">
              <w:rPr>
                <w:rFonts w:ascii="Tahoma" w:hAnsi="Tahoma" w:cs="Tahoma"/>
                <w:sz w:val="20"/>
                <w:szCs w:val="20"/>
              </w:rPr>
              <w:t>37</w:t>
            </w:r>
          </w:p>
          <w:p w14:paraId="28DECAC9" w14:textId="122F2B70" w:rsidR="002850CF" w:rsidRPr="002A7193" w:rsidRDefault="002850CF" w:rsidP="00ED102B">
            <w:pPr>
              <w:rPr>
                <w:rFonts w:ascii="Tahoma" w:hAnsi="Tahoma" w:cs="Tahoma"/>
                <w:b/>
                <w:bCs/>
                <w:sz w:val="20"/>
                <w:szCs w:val="20"/>
              </w:rPr>
            </w:pPr>
            <w:r w:rsidRPr="00AE30CD">
              <w:rPr>
                <w:rFonts w:ascii="Tahoma" w:hAnsi="Tahoma" w:cs="Tahoma"/>
                <w:b/>
                <w:bCs/>
                <w:sz w:val="20"/>
                <w:szCs w:val="20"/>
              </w:rPr>
              <w:t>Infografía</w:t>
            </w:r>
            <w:r>
              <w:rPr>
                <w:rFonts w:ascii="Tahoma" w:hAnsi="Tahoma" w:cs="Tahoma"/>
                <w:sz w:val="20"/>
                <w:szCs w:val="20"/>
              </w:rPr>
              <w:t>. Página</w:t>
            </w:r>
            <w:r w:rsidRPr="00713549">
              <w:rPr>
                <w:rFonts w:ascii="Tahoma" w:hAnsi="Tahoma" w:cs="Tahoma"/>
                <w:sz w:val="20"/>
                <w:szCs w:val="20"/>
              </w:rPr>
              <w:t xml:space="preserve"> 38</w:t>
            </w:r>
          </w:p>
        </w:tc>
      </w:tr>
      <w:tr w:rsidR="002850CF" w:rsidRPr="00CE638F" w14:paraId="2E1958DB" w14:textId="77777777" w:rsidTr="00C44540">
        <w:trPr>
          <w:trHeight w:val="567"/>
        </w:trPr>
        <w:tc>
          <w:tcPr>
            <w:tcW w:w="852" w:type="dxa"/>
            <w:vMerge/>
            <w:textDirection w:val="btLr"/>
            <w:vAlign w:val="center"/>
          </w:tcPr>
          <w:p w14:paraId="39B2EFF6" w14:textId="7B74507D" w:rsidR="002850CF" w:rsidRPr="00E068B9" w:rsidRDefault="002850CF" w:rsidP="00ED102B">
            <w:pPr>
              <w:jc w:val="center"/>
              <w:rPr>
                <w:rFonts w:ascii="Tahoma" w:hAnsi="Tahoma" w:cs="Tahoma"/>
                <w:b/>
                <w:bCs/>
                <w:sz w:val="24"/>
                <w:szCs w:val="24"/>
              </w:rPr>
            </w:pPr>
          </w:p>
        </w:tc>
        <w:tc>
          <w:tcPr>
            <w:tcW w:w="2266" w:type="dxa"/>
            <w:vAlign w:val="center"/>
          </w:tcPr>
          <w:p w14:paraId="030823B1" w14:textId="3602FF42" w:rsidR="002850CF" w:rsidRPr="00CE638F" w:rsidRDefault="002850CF" w:rsidP="00ED102B">
            <w:pPr>
              <w:rPr>
                <w:rFonts w:ascii="Tahoma" w:hAnsi="Tahoma" w:cs="Tahoma"/>
                <w:sz w:val="20"/>
                <w:szCs w:val="20"/>
              </w:rPr>
            </w:pPr>
            <w:r w:rsidRPr="00CE638F">
              <w:rPr>
                <w:rFonts w:ascii="Tahoma" w:hAnsi="Tahoma" w:cs="Tahoma"/>
                <w:sz w:val="20"/>
                <w:szCs w:val="20"/>
              </w:rPr>
              <w:t>Participación en debates sobre temas de interés común.</w:t>
            </w:r>
          </w:p>
        </w:tc>
        <w:tc>
          <w:tcPr>
            <w:tcW w:w="6790" w:type="dxa"/>
            <w:vAlign w:val="center"/>
          </w:tcPr>
          <w:p w14:paraId="2C0748B1"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Reconoce que hay temas donde las opiniones se dividen, y es necesario sustentar las propias.</w:t>
            </w:r>
          </w:p>
          <w:p w14:paraId="2E7C6D3E"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Conoce la función y organización de un debate.</w:t>
            </w:r>
          </w:p>
          <w:p w14:paraId="7677AD2D"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Investiga y toma notas de las ideas centrales y otros datos significativos con relación al tema del debate, con la intención de construir sus argumentos.</w:t>
            </w:r>
          </w:p>
          <w:p w14:paraId="683B866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Identifica la función de los nexos de subordinación en textos argumentativos.</w:t>
            </w:r>
          </w:p>
          <w:p w14:paraId="6A4DFAF7" w14:textId="4E9F8BA9" w:rsidR="002850CF" w:rsidRPr="00CE638F" w:rsidRDefault="002850CF" w:rsidP="00ED102B">
            <w:pPr>
              <w:jc w:val="both"/>
              <w:rPr>
                <w:rFonts w:ascii="Tahoma" w:hAnsi="Tahoma" w:cs="Tahoma"/>
                <w:sz w:val="20"/>
                <w:szCs w:val="20"/>
              </w:rPr>
            </w:pPr>
            <w:r w:rsidRPr="00CE638F">
              <w:rPr>
                <w:rFonts w:ascii="Tahoma" w:hAnsi="Tahoma" w:cs="Tahoma"/>
                <w:sz w:val="20"/>
                <w:szCs w:val="20"/>
              </w:rPr>
              <w:t>Hace su presentación, opina sobre lo que dicen otros y otras participantes y reconoce que es posible cambiar de opinión, a partir de las opiniones argumentadas de las demás personas.</w:t>
            </w:r>
          </w:p>
        </w:tc>
        <w:tc>
          <w:tcPr>
            <w:tcW w:w="2832" w:type="dxa"/>
            <w:vAlign w:val="center"/>
          </w:tcPr>
          <w:p w14:paraId="59BDAA5C" w14:textId="77777777" w:rsidR="002850CF" w:rsidRPr="00CE638F" w:rsidRDefault="002850CF" w:rsidP="00ED102B">
            <w:pPr>
              <w:jc w:val="center"/>
              <w:rPr>
                <w:rFonts w:ascii="Tahoma" w:hAnsi="Tahoma" w:cs="Tahoma"/>
                <w:kern w:val="0"/>
                <w:sz w:val="20"/>
                <w:szCs w:val="20"/>
              </w:rPr>
            </w:pPr>
            <w:r w:rsidRPr="00CE638F">
              <w:rPr>
                <w:rFonts w:ascii="Tahoma" w:hAnsi="Tahoma" w:cs="Tahoma"/>
                <w:sz w:val="20"/>
                <w:szCs w:val="20"/>
              </w:rPr>
              <w:t xml:space="preserve">Aula. Páginas 34 a la 49. </w:t>
            </w:r>
            <w:r w:rsidRPr="00CE638F">
              <w:rPr>
                <w:rFonts w:ascii="Tahoma" w:hAnsi="Tahoma" w:cs="Tahoma"/>
                <w:b/>
                <w:bCs/>
                <w:kern w:val="0"/>
                <w:sz w:val="20"/>
                <w:szCs w:val="20"/>
              </w:rPr>
              <w:t>¡Qué polémico!</w:t>
            </w:r>
          </w:p>
          <w:p w14:paraId="5C3D6EB3" w14:textId="77777777" w:rsidR="002850CF" w:rsidRPr="00CE638F" w:rsidRDefault="002850CF" w:rsidP="00ED102B">
            <w:pPr>
              <w:jc w:val="center"/>
              <w:rPr>
                <w:rFonts w:ascii="Tahoma" w:hAnsi="Tahoma" w:cs="Tahoma"/>
                <w:kern w:val="0"/>
                <w:sz w:val="20"/>
                <w:szCs w:val="20"/>
              </w:rPr>
            </w:pPr>
          </w:p>
          <w:p w14:paraId="4CA1C261" w14:textId="3BCCBCB8"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Aula. Páginas 22 a la 33. </w:t>
            </w:r>
            <w:r w:rsidRPr="00CE638F">
              <w:rPr>
                <w:rFonts w:ascii="Tahoma" w:hAnsi="Tahoma" w:cs="Tahoma"/>
                <w:b/>
                <w:bCs/>
                <w:kern w:val="0"/>
                <w:sz w:val="20"/>
                <w:szCs w:val="20"/>
              </w:rPr>
              <w:t>Reflexiona, debate y exprésate.</w:t>
            </w:r>
          </w:p>
        </w:tc>
        <w:tc>
          <w:tcPr>
            <w:tcW w:w="2831" w:type="dxa"/>
            <w:vAlign w:val="center"/>
          </w:tcPr>
          <w:p w14:paraId="74AADC40" w14:textId="77777777" w:rsidR="002850CF" w:rsidRPr="00CE638F" w:rsidRDefault="002850CF" w:rsidP="00ED102B">
            <w:pPr>
              <w:jc w:val="center"/>
              <w:rPr>
                <w:rFonts w:ascii="Tahoma" w:hAnsi="Tahoma" w:cs="Tahoma"/>
                <w:sz w:val="20"/>
                <w:szCs w:val="20"/>
              </w:rPr>
            </w:pPr>
          </w:p>
        </w:tc>
        <w:tc>
          <w:tcPr>
            <w:tcW w:w="2877" w:type="dxa"/>
            <w:vAlign w:val="center"/>
          </w:tcPr>
          <w:p w14:paraId="3870A3B4" w14:textId="77777777" w:rsidR="002850CF" w:rsidRDefault="002850CF" w:rsidP="00ED102B">
            <w:pPr>
              <w:rPr>
                <w:rFonts w:ascii="Tahoma" w:hAnsi="Tahoma" w:cs="Tahoma"/>
                <w:sz w:val="20"/>
                <w:szCs w:val="20"/>
              </w:rPr>
            </w:pPr>
            <w:r w:rsidRPr="002A7193">
              <w:rPr>
                <w:rFonts w:ascii="Tahoma" w:hAnsi="Tahoma" w:cs="Tahoma"/>
                <w:b/>
                <w:bCs/>
                <w:sz w:val="20"/>
                <w:szCs w:val="20"/>
              </w:rPr>
              <w:t>La lógica.</w:t>
            </w:r>
            <w:r>
              <w:rPr>
                <w:rFonts w:ascii="Tahoma" w:hAnsi="Tahoma" w:cs="Tahoma"/>
                <w:sz w:val="20"/>
                <w:szCs w:val="20"/>
              </w:rPr>
              <w:t xml:space="preserve"> Página 17</w:t>
            </w:r>
          </w:p>
          <w:p w14:paraId="54450775" w14:textId="77777777" w:rsidR="002850CF" w:rsidRDefault="002850CF" w:rsidP="00ED102B">
            <w:pPr>
              <w:rPr>
                <w:rFonts w:ascii="Tahoma" w:hAnsi="Tahoma" w:cs="Tahoma"/>
                <w:sz w:val="20"/>
                <w:szCs w:val="20"/>
              </w:rPr>
            </w:pPr>
            <w:r w:rsidRPr="002A7193">
              <w:rPr>
                <w:rFonts w:ascii="Tahoma" w:hAnsi="Tahoma" w:cs="Tahoma"/>
                <w:b/>
                <w:bCs/>
                <w:sz w:val="20"/>
                <w:szCs w:val="20"/>
              </w:rPr>
              <w:t>El debate.</w:t>
            </w:r>
            <w:r>
              <w:rPr>
                <w:rFonts w:ascii="Tahoma" w:hAnsi="Tahoma" w:cs="Tahoma"/>
                <w:sz w:val="20"/>
                <w:szCs w:val="20"/>
              </w:rPr>
              <w:t xml:space="preserve"> Página 18</w:t>
            </w:r>
          </w:p>
          <w:p w14:paraId="773BEFE3" w14:textId="77777777" w:rsidR="002850CF" w:rsidRDefault="002850CF" w:rsidP="00ED102B">
            <w:pPr>
              <w:rPr>
                <w:rFonts w:ascii="Tahoma" w:hAnsi="Tahoma" w:cs="Tahoma"/>
                <w:sz w:val="20"/>
                <w:szCs w:val="20"/>
              </w:rPr>
            </w:pPr>
            <w:r w:rsidRPr="002A7193">
              <w:rPr>
                <w:rFonts w:ascii="Tahoma" w:hAnsi="Tahoma" w:cs="Tahoma"/>
                <w:b/>
                <w:bCs/>
                <w:sz w:val="20"/>
                <w:szCs w:val="20"/>
              </w:rPr>
              <w:t>Argumentar.</w:t>
            </w:r>
            <w:r>
              <w:rPr>
                <w:rFonts w:ascii="Tahoma" w:hAnsi="Tahoma" w:cs="Tahoma"/>
                <w:sz w:val="20"/>
                <w:szCs w:val="20"/>
              </w:rPr>
              <w:t xml:space="preserve"> Página 19</w:t>
            </w:r>
          </w:p>
          <w:p w14:paraId="516ED63E" w14:textId="77777777" w:rsidR="002850CF" w:rsidRDefault="002850CF" w:rsidP="00ED102B">
            <w:pPr>
              <w:rPr>
                <w:rFonts w:ascii="Tahoma" w:hAnsi="Tahoma" w:cs="Tahoma"/>
                <w:sz w:val="20"/>
                <w:szCs w:val="20"/>
              </w:rPr>
            </w:pPr>
            <w:r w:rsidRPr="002A7193">
              <w:rPr>
                <w:rFonts w:ascii="Tahoma" w:hAnsi="Tahoma" w:cs="Tahoma"/>
                <w:b/>
                <w:bCs/>
                <w:sz w:val="20"/>
                <w:szCs w:val="20"/>
              </w:rPr>
              <w:t>Nexos de subordinación</w:t>
            </w:r>
            <w:r>
              <w:rPr>
                <w:rFonts w:ascii="Tahoma" w:hAnsi="Tahoma" w:cs="Tahoma"/>
                <w:sz w:val="20"/>
                <w:szCs w:val="20"/>
              </w:rPr>
              <w:t>. Página 20</w:t>
            </w:r>
          </w:p>
          <w:p w14:paraId="241DEF41" w14:textId="77777777" w:rsidR="002850CF" w:rsidRDefault="002850CF" w:rsidP="00ED102B">
            <w:pPr>
              <w:rPr>
                <w:rFonts w:ascii="Tahoma" w:hAnsi="Tahoma" w:cs="Tahoma"/>
                <w:sz w:val="20"/>
                <w:szCs w:val="20"/>
              </w:rPr>
            </w:pPr>
            <w:r w:rsidRPr="002A7193">
              <w:rPr>
                <w:rFonts w:ascii="Tahoma" w:hAnsi="Tahoma" w:cs="Tahoma"/>
                <w:b/>
                <w:bCs/>
                <w:sz w:val="20"/>
                <w:szCs w:val="20"/>
              </w:rPr>
              <w:t>Las opiniones</w:t>
            </w:r>
            <w:r>
              <w:rPr>
                <w:rFonts w:ascii="Tahoma" w:hAnsi="Tahoma" w:cs="Tahoma"/>
                <w:sz w:val="20"/>
                <w:szCs w:val="20"/>
              </w:rPr>
              <w:t>. Página 21</w:t>
            </w:r>
          </w:p>
          <w:p w14:paraId="59D07B5C" w14:textId="2B704537" w:rsidR="002850CF" w:rsidRPr="001E167C" w:rsidRDefault="002850CF" w:rsidP="00ED102B">
            <w:pPr>
              <w:rPr>
                <w:rFonts w:ascii="Tahoma" w:hAnsi="Tahoma" w:cs="Tahoma"/>
                <w:b/>
                <w:bCs/>
                <w:sz w:val="20"/>
                <w:szCs w:val="20"/>
              </w:rPr>
            </w:pPr>
            <w:r w:rsidRPr="002A7193">
              <w:rPr>
                <w:rFonts w:ascii="Tahoma" w:hAnsi="Tahoma" w:cs="Tahoma"/>
                <w:b/>
                <w:bCs/>
                <w:sz w:val="20"/>
                <w:szCs w:val="20"/>
              </w:rPr>
              <w:t>Construcción de argumentos</w:t>
            </w:r>
            <w:r>
              <w:rPr>
                <w:rFonts w:ascii="Tahoma" w:hAnsi="Tahoma" w:cs="Tahoma"/>
                <w:sz w:val="20"/>
                <w:szCs w:val="20"/>
              </w:rPr>
              <w:t>. Página 22</w:t>
            </w:r>
          </w:p>
        </w:tc>
      </w:tr>
      <w:tr w:rsidR="002850CF" w:rsidRPr="00CE638F" w14:paraId="5D47D122" w14:textId="77777777" w:rsidTr="00C44540">
        <w:trPr>
          <w:trHeight w:val="567"/>
        </w:trPr>
        <w:tc>
          <w:tcPr>
            <w:tcW w:w="852" w:type="dxa"/>
            <w:vMerge/>
            <w:textDirection w:val="btLr"/>
            <w:vAlign w:val="center"/>
          </w:tcPr>
          <w:p w14:paraId="148FB854" w14:textId="3840D727" w:rsidR="002850CF" w:rsidRPr="00E068B9" w:rsidRDefault="002850CF" w:rsidP="00ED102B">
            <w:pPr>
              <w:jc w:val="center"/>
              <w:rPr>
                <w:rFonts w:ascii="Tahoma" w:hAnsi="Tahoma" w:cs="Tahoma"/>
                <w:b/>
                <w:bCs/>
                <w:sz w:val="24"/>
                <w:szCs w:val="24"/>
              </w:rPr>
            </w:pPr>
          </w:p>
        </w:tc>
        <w:tc>
          <w:tcPr>
            <w:tcW w:w="2266" w:type="dxa"/>
            <w:vAlign w:val="center"/>
          </w:tcPr>
          <w:p w14:paraId="2F138E88" w14:textId="0D1C1617" w:rsidR="002850CF" w:rsidRPr="00CE638F" w:rsidRDefault="002850CF" w:rsidP="00ED102B">
            <w:pPr>
              <w:rPr>
                <w:rFonts w:ascii="Tahoma" w:hAnsi="Tahoma" w:cs="Tahoma"/>
                <w:sz w:val="20"/>
                <w:szCs w:val="20"/>
              </w:rPr>
            </w:pPr>
            <w:r w:rsidRPr="00CE638F">
              <w:rPr>
                <w:rFonts w:ascii="Tahoma" w:hAnsi="Tahoma" w:cs="Tahoma"/>
                <w:sz w:val="20"/>
                <w:szCs w:val="20"/>
              </w:rPr>
              <w:t>Comprensión y producción de textos argumentativos.</w:t>
            </w:r>
          </w:p>
        </w:tc>
        <w:tc>
          <w:tcPr>
            <w:tcW w:w="6790" w:type="dxa"/>
            <w:vAlign w:val="center"/>
          </w:tcPr>
          <w:p w14:paraId="0988324C"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Lee textos sobre temas polémicos, y distingue las opiniones de los datos y hechos concretos.</w:t>
            </w:r>
          </w:p>
          <w:p w14:paraId="48FE3B17"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Compara distintas formas de construir y expresar argumentos, siempre en un marco de respeto.</w:t>
            </w:r>
          </w:p>
          <w:p w14:paraId="1C4FCAF4" w14:textId="5C2DC502" w:rsidR="002850CF" w:rsidRPr="00CE638F" w:rsidRDefault="002850CF" w:rsidP="00ED102B">
            <w:pPr>
              <w:jc w:val="both"/>
              <w:rPr>
                <w:rFonts w:ascii="Tahoma" w:hAnsi="Tahoma" w:cs="Tahoma"/>
                <w:sz w:val="20"/>
                <w:szCs w:val="20"/>
              </w:rPr>
            </w:pPr>
            <w:r w:rsidRPr="00CE638F">
              <w:rPr>
                <w:rFonts w:ascii="Tahoma" w:hAnsi="Tahoma" w:cs="Tahoma"/>
                <w:sz w:val="20"/>
                <w:szCs w:val="20"/>
              </w:rPr>
              <w:t>Expresa sus opiniones oralmente, basado en argumentos, sobre textos que incluyen temas polémicos.</w:t>
            </w:r>
          </w:p>
        </w:tc>
        <w:tc>
          <w:tcPr>
            <w:tcW w:w="2832" w:type="dxa"/>
            <w:vAlign w:val="center"/>
          </w:tcPr>
          <w:p w14:paraId="3C29BA6C" w14:textId="62EBCDE4"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Aula. Páginas 34 a la 49. </w:t>
            </w:r>
            <w:r w:rsidRPr="00CE638F">
              <w:rPr>
                <w:rFonts w:ascii="Tahoma" w:hAnsi="Tahoma" w:cs="Tahoma"/>
                <w:b/>
                <w:bCs/>
                <w:kern w:val="0"/>
                <w:sz w:val="20"/>
                <w:szCs w:val="20"/>
              </w:rPr>
              <w:t>¡Qué polémico!</w:t>
            </w:r>
          </w:p>
        </w:tc>
        <w:tc>
          <w:tcPr>
            <w:tcW w:w="2831" w:type="dxa"/>
            <w:vAlign w:val="center"/>
          </w:tcPr>
          <w:p w14:paraId="27E19B86" w14:textId="77777777" w:rsidR="002850CF" w:rsidRPr="00CE638F" w:rsidRDefault="002850CF" w:rsidP="00ED102B">
            <w:pPr>
              <w:jc w:val="center"/>
              <w:rPr>
                <w:rFonts w:ascii="Tahoma" w:hAnsi="Tahoma" w:cs="Tahoma"/>
                <w:sz w:val="20"/>
                <w:szCs w:val="20"/>
              </w:rPr>
            </w:pPr>
          </w:p>
        </w:tc>
        <w:tc>
          <w:tcPr>
            <w:tcW w:w="2877" w:type="dxa"/>
            <w:vAlign w:val="center"/>
          </w:tcPr>
          <w:p w14:paraId="0B46A0D0" w14:textId="77777777" w:rsidR="002850CF" w:rsidRDefault="002850CF" w:rsidP="00ED102B">
            <w:pPr>
              <w:rPr>
                <w:rFonts w:ascii="Tahoma" w:hAnsi="Tahoma" w:cs="Tahoma"/>
                <w:sz w:val="20"/>
                <w:szCs w:val="20"/>
              </w:rPr>
            </w:pPr>
            <w:r w:rsidRPr="002A7193">
              <w:rPr>
                <w:rFonts w:ascii="Tahoma" w:hAnsi="Tahoma" w:cs="Tahoma"/>
                <w:b/>
                <w:bCs/>
                <w:sz w:val="20"/>
                <w:szCs w:val="20"/>
              </w:rPr>
              <w:t>Las opiniones</w:t>
            </w:r>
            <w:r>
              <w:rPr>
                <w:rFonts w:ascii="Tahoma" w:hAnsi="Tahoma" w:cs="Tahoma"/>
                <w:sz w:val="20"/>
                <w:szCs w:val="20"/>
              </w:rPr>
              <w:t>. Página 21</w:t>
            </w:r>
          </w:p>
          <w:p w14:paraId="151838CD" w14:textId="2F93FE24" w:rsidR="002850CF" w:rsidRPr="001E167C" w:rsidRDefault="002850CF" w:rsidP="00ED102B">
            <w:pPr>
              <w:rPr>
                <w:rFonts w:ascii="Tahoma" w:hAnsi="Tahoma" w:cs="Tahoma"/>
                <w:b/>
                <w:bCs/>
                <w:sz w:val="20"/>
                <w:szCs w:val="20"/>
              </w:rPr>
            </w:pPr>
            <w:r w:rsidRPr="002A7193">
              <w:rPr>
                <w:rFonts w:ascii="Tahoma" w:hAnsi="Tahoma" w:cs="Tahoma"/>
                <w:b/>
                <w:bCs/>
                <w:sz w:val="20"/>
                <w:szCs w:val="20"/>
              </w:rPr>
              <w:t>Construcción de argumentos</w:t>
            </w:r>
            <w:r>
              <w:rPr>
                <w:rFonts w:ascii="Tahoma" w:hAnsi="Tahoma" w:cs="Tahoma"/>
                <w:sz w:val="20"/>
                <w:szCs w:val="20"/>
              </w:rPr>
              <w:t>. Página 22</w:t>
            </w:r>
          </w:p>
        </w:tc>
      </w:tr>
      <w:tr w:rsidR="002850CF" w:rsidRPr="00CE638F" w14:paraId="4C3C6C20" w14:textId="77777777" w:rsidTr="00F82C05">
        <w:trPr>
          <w:cantSplit/>
          <w:trHeight w:val="1701"/>
        </w:trPr>
        <w:tc>
          <w:tcPr>
            <w:tcW w:w="852" w:type="dxa"/>
            <w:vMerge w:val="restart"/>
            <w:textDirection w:val="btLr"/>
            <w:vAlign w:val="center"/>
          </w:tcPr>
          <w:p w14:paraId="3C7D5839" w14:textId="37F2E819"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2266" w:type="dxa"/>
            <w:vAlign w:val="center"/>
          </w:tcPr>
          <w:p w14:paraId="268DB650" w14:textId="28ACA3DC" w:rsidR="002850CF" w:rsidRPr="00CE638F" w:rsidRDefault="002850CF" w:rsidP="00ED102B">
            <w:pPr>
              <w:rPr>
                <w:rFonts w:ascii="Tahoma" w:hAnsi="Tahoma" w:cs="Tahoma"/>
                <w:sz w:val="20"/>
                <w:szCs w:val="20"/>
              </w:rPr>
            </w:pPr>
            <w:r w:rsidRPr="00CE638F">
              <w:rPr>
                <w:rFonts w:ascii="Tahoma" w:hAnsi="Tahoma" w:cs="Tahoma"/>
                <w:sz w:val="20"/>
                <w:szCs w:val="20"/>
              </w:rPr>
              <w:t>Apropiación e intervención artística en el espacio comunitario.</w:t>
            </w:r>
          </w:p>
        </w:tc>
        <w:tc>
          <w:tcPr>
            <w:tcW w:w="6790" w:type="dxa"/>
            <w:vAlign w:val="center"/>
          </w:tcPr>
          <w:p w14:paraId="021709BD"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Plantea propuestas creativas de atención y/o solución, al identificar y socializar necesidades, intereses y problemas de la comunidad.</w:t>
            </w:r>
          </w:p>
          <w:p w14:paraId="48DD50D5"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Representa problemas detectadas en su comunidad, por medio de historietas, maquetas, improvisaciones teatrales, una secuencia dancística o una canción popular donde modifique su letra para compartir su perspectiva con otras personas.</w:t>
            </w:r>
          </w:p>
          <w:p w14:paraId="2597DF8D" w14:textId="6D72C58F" w:rsidR="002850CF" w:rsidRPr="00CE638F" w:rsidRDefault="002850CF" w:rsidP="00ED102B">
            <w:pPr>
              <w:jc w:val="both"/>
              <w:rPr>
                <w:rFonts w:ascii="Tahoma" w:hAnsi="Tahoma" w:cs="Tahoma"/>
                <w:sz w:val="20"/>
                <w:szCs w:val="20"/>
              </w:rPr>
            </w:pPr>
            <w:r w:rsidRPr="00CE638F">
              <w:rPr>
                <w:rFonts w:ascii="Tahoma" w:hAnsi="Tahoma" w:cs="Tahoma"/>
                <w:sz w:val="20"/>
                <w:szCs w:val="20"/>
              </w:rPr>
              <w:t>Planea e interviene un espacio de la escuela o la comunidad, utilizando objetos y materiales a su alcance, así como su cuerpo, sonidos y gestos.</w:t>
            </w:r>
          </w:p>
        </w:tc>
        <w:tc>
          <w:tcPr>
            <w:tcW w:w="2832" w:type="dxa"/>
            <w:vAlign w:val="center"/>
          </w:tcPr>
          <w:p w14:paraId="4E67D872" w14:textId="6711E90C"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Escolar. Páginas 46 a la 57. </w:t>
            </w:r>
            <w:r w:rsidRPr="00CE638F">
              <w:rPr>
                <w:rFonts w:ascii="Tahoma" w:hAnsi="Tahoma" w:cs="Tahoma"/>
                <w:b/>
                <w:bCs/>
                <w:kern w:val="0"/>
                <w:sz w:val="20"/>
                <w:szCs w:val="20"/>
              </w:rPr>
              <w:t>La perspectiva de género desde la música.</w:t>
            </w:r>
          </w:p>
        </w:tc>
        <w:tc>
          <w:tcPr>
            <w:tcW w:w="2831" w:type="dxa"/>
            <w:vAlign w:val="center"/>
          </w:tcPr>
          <w:p w14:paraId="00E77E69" w14:textId="77777777" w:rsidR="002850CF" w:rsidRPr="00CE638F" w:rsidRDefault="002850CF" w:rsidP="00ED102B">
            <w:pPr>
              <w:jc w:val="center"/>
              <w:rPr>
                <w:rFonts w:ascii="Tahoma" w:hAnsi="Tahoma" w:cs="Tahoma"/>
                <w:sz w:val="20"/>
                <w:szCs w:val="20"/>
              </w:rPr>
            </w:pPr>
          </w:p>
        </w:tc>
        <w:tc>
          <w:tcPr>
            <w:tcW w:w="2877" w:type="dxa"/>
            <w:vAlign w:val="center"/>
          </w:tcPr>
          <w:p w14:paraId="352652FE" w14:textId="77777777" w:rsidR="002850CF" w:rsidRDefault="002850CF" w:rsidP="00ED102B">
            <w:pPr>
              <w:rPr>
                <w:rFonts w:ascii="Tahoma" w:hAnsi="Tahoma" w:cs="Tahoma"/>
                <w:sz w:val="20"/>
                <w:szCs w:val="20"/>
              </w:rPr>
            </w:pPr>
            <w:r w:rsidRPr="00880249">
              <w:rPr>
                <w:rFonts w:ascii="Tahoma" w:hAnsi="Tahoma" w:cs="Tahoma"/>
                <w:b/>
                <w:bCs/>
                <w:sz w:val="20"/>
                <w:szCs w:val="20"/>
              </w:rPr>
              <w:t>Interpretación</w:t>
            </w:r>
            <w:r>
              <w:rPr>
                <w:rFonts w:ascii="Tahoma" w:hAnsi="Tahoma" w:cs="Tahoma"/>
                <w:sz w:val="20"/>
                <w:szCs w:val="20"/>
              </w:rPr>
              <w:t xml:space="preserve">. Página </w:t>
            </w:r>
            <w:r w:rsidRPr="00713549">
              <w:rPr>
                <w:rFonts w:ascii="Tahoma" w:hAnsi="Tahoma" w:cs="Tahoma"/>
                <w:sz w:val="20"/>
                <w:szCs w:val="20"/>
              </w:rPr>
              <w:t>51</w:t>
            </w:r>
          </w:p>
          <w:p w14:paraId="1A4AA7C0" w14:textId="77777777" w:rsidR="002850CF" w:rsidRDefault="002850CF" w:rsidP="00ED102B">
            <w:pPr>
              <w:rPr>
                <w:rFonts w:ascii="Tahoma" w:hAnsi="Tahoma" w:cs="Tahoma"/>
                <w:sz w:val="20"/>
                <w:szCs w:val="20"/>
              </w:rPr>
            </w:pPr>
            <w:r w:rsidRPr="00880249">
              <w:rPr>
                <w:rFonts w:ascii="Tahoma" w:hAnsi="Tahoma" w:cs="Tahoma"/>
                <w:b/>
                <w:bCs/>
                <w:sz w:val="20"/>
                <w:szCs w:val="20"/>
              </w:rPr>
              <w:t>Exhibición</w:t>
            </w:r>
            <w:r>
              <w:rPr>
                <w:rFonts w:ascii="Tahoma" w:hAnsi="Tahoma" w:cs="Tahoma"/>
                <w:sz w:val="20"/>
                <w:szCs w:val="20"/>
              </w:rPr>
              <w:t>. Página</w:t>
            </w:r>
            <w:r w:rsidRPr="00713549">
              <w:rPr>
                <w:rFonts w:ascii="Tahoma" w:hAnsi="Tahoma" w:cs="Tahoma"/>
                <w:sz w:val="20"/>
                <w:szCs w:val="20"/>
              </w:rPr>
              <w:t xml:space="preserve"> 52</w:t>
            </w:r>
          </w:p>
          <w:p w14:paraId="4BE93253" w14:textId="3D12438C" w:rsidR="002850CF" w:rsidRPr="001E167C" w:rsidRDefault="002850CF" w:rsidP="00ED102B">
            <w:pPr>
              <w:rPr>
                <w:rFonts w:ascii="Tahoma" w:hAnsi="Tahoma" w:cs="Tahoma"/>
                <w:b/>
                <w:bCs/>
                <w:sz w:val="20"/>
                <w:szCs w:val="20"/>
              </w:rPr>
            </w:pPr>
            <w:r w:rsidRPr="00880249">
              <w:rPr>
                <w:rFonts w:ascii="Tahoma" w:hAnsi="Tahoma" w:cs="Tahoma"/>
                <w:b/>
                <w:bCs/>
                <w:sz w:val="20"/>
                <w:szCs w:val="20"/>
              </w:rPr>
              <w:t>Expresiones corporales</w:t>
            </w:r>
            <w:r>
              <w:rPr>
                <w:rFonts w:ascii="Tahoma" w:hAnsi="Tahoma" w:cs="Tahoma"/>
                <w:sz w:val="20"/>
                <w:szCs w:val="20"/>
              </w:rPr>
              <w:t xml:space="preserve">. Página </w:t>
            </w:r>
            <w:r w:rsidRPr="00713549">
              <w:rPr>
                <w:rFonts w:ascii="Tahoma" w:hAnsi="Tahoma" w:cs="Tahoma"/>
                <w:sz w:val="20"/>
                <w:szCs w:val="20"/>
              </w:rPr>
              <w:t>53</w:t>
            </w:r>
          </w:p>
        </w:tc>
      </w:tr>
      <w:tr w:rsidR="002850CF" w:rsidRPr="00CE638F" w14:paraId="0B06BB40" w14:textId="77777777" w:rsidTr="00F82C05">
        <w:trPr>
          <w:cantSplit/>
          <w:trHeight w:val="1701"/>
        </w:trPr>
        <w:tc>
          <w:tcPr>
            <w:tcW w:w="852" w:type="dxa"/>
            <w:vMerge/>
            <w:textDirection w:val="btLr"/>
            <w:vAlign w:val="center"/>
          </w:tcPr>
          <w:p w14:paraId="6762D5AF" w14:textId="2A8AC3DE" w:rsidR="002850CF" w:rsidRDefault="002850CF" w:rsidP="00ED102B">
            <w:pPr>
              <w:ind w:left="113" w:right="113"/>
              <w:jc w:val="center"/>
              <w:rPr>
                <w:rFonts w:ascii="Tahoma" w:hAnsi="Tahoma" w:cs="Tahoma"/>
                <w:b/>
                <w:bCs/>
                <w:sz w:val="24"/>
                <w:szCs w:val="24"/>
              </w:rPr>
            </w:pPr>
          </w:p>
        </w:tc>
        <w:tc>
          <w:tcPr>
            <w:tcW w:w="2266" w:type="dxa"/>
            <w:vAlign w:val="center"/>
          </w:tcPr>
          <w:p w14:paraId="55AC85F2" w14:textId="61A3D97E" w:rsidR="002850CF" w:rsidRPr="00CE638F" w:rsidRDefault="002850CF" w:rsidP="00ED102B">
            <w:pPr>
              <w:rPr>
                <w:rFonts w:ascii="Tahoma" w:hAnsi="Tahoma" w:cs="Tahoma"/>
                <w:sz w:val="20"/>
                <w:szCs w:val="20"/>
              </w:rPr>
            </w:pPr>
            <w:r w:rsidRPr="00CE638F">
              <w:rPr>
                <w:rFonts w:ascii="Tahoma" w:hAnsi="Tahoma" w:cs="Tahoma"/>
                <w:sz w:val="20"/>
                <w:szCs w:val="20"/>
              </w:rPr>
              <w:t>Expresión, mediante el uso de los lenguajes artísticos, de experiencias estéticas que tienen lugar en la naturaleza.</w:t>
            </w:r>
          </w:p>
        </w:tc>
        <w:tc>
          <w:tcPr>
            <w:tcW w:w="6790" w:type="dxa"/>
            <w:vAlign w:val="center"/>
          </w:tcPr>
          <w:p w14:paraId="65DB94A8"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Comparte sensaciones, emociones, sentimientos e ideas, a partir del asombro generado por la interacción con la naturaleza y representa su experiencia en una producción artística.</w:t>
            </w:r>
          </w:p>
          <w:p w14:paraId="569B79EB" w14:textId="33E2E1B9" w:rsidR="002850CF" w:rsidRPr="00CE638F" w:rsidRDefault="002850CF" w:rsidP="00ED102B">
            <w:pPr>
              <w:jc w:val="both"/>
              <w:rPr>
                <w:rFonts w:ascii="Tahoma" w:hAnsi="Tahoma" w:cs="Tahoma"/>
                <w:sz w:val="20"/>
                <w:szCs w:val="20"/>
              </w:rPr>
            </w:pPr>
            <w:r w:rsidRPr="00CE638F">
              <w:rPr>
                <w:rFonts w:ascii="Tahoma" w:hAnsi="Tahoma" w:cs="Tahoma"/>
                <w:sz w:val="20"/>
                <w:szCs w:val="20"/>
              </w:rPr>
              <w:t>Reconoce formas, colores, texturas, sonidos y movimientos algunos componentes de la naturaleza y los recrea por medio de los lenguajes artísticos.</w:t>
            </w:r>
          </w:p>
        </w:tc>
        <w:tc>
          <w:tcPr>
            <w:tcW w:w="2832" w:type="dxa"/>
            <w:vAlign w:val="center"/>
          </w:tcPr>
          <w:p w14:paraId="25A10084" w14:textId="77777777" w:rsidR="002850CF" w:rsidRPr="00CE638F" w:rsidRDefault="002850CF" w:rsidP="00ED102B">
            <w:pPr>
              <w:jc w:val="center"/>
              <w:rPr>
                <w:rFonts w:ascii="Tahoma" w:hAnsi="Tahoma" w:cs="Tahoma"/>
                <w:sz w:val="20"/>
                <w:szCs w:val="20"/>
              </w:rPr>
            </w:pPr>
          </w:p>
        </w:tc>
        <w:tc>
          <w:tcPr>
            <w:tcW w:w="2831" w:type="dxa"/>
            <w:vAlign w:val="center"/>
          </w:tcPr>
          <w:p w14:paraId="2C9DA11F" w14:textId="21FA573E"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254 a la 263. </w:t>
            </w:r>
            <w:r w:rsidRPr="00CE638F">
              <w:rPr>
                <w:rFonts w:ascii="Tahoma" w:hAnsi="Tahoma" w:cs="Tahoma"/>
                <w:b/>
                <w:bCs/>
                <w:sz w:val="20"/>
                <w:szCs w:val="20"/>
              </w:rPr>
              <w:t>Un lugar que me representa.</w:t>
            </w:r>
          </w:p>
        </w:tc>
        <w:tc>
          <w:tcPr>
            <w:tcW w:w="2877" w:type="dxa"/>
            <w:vAlign w:val="center"/>
          </w:tcPr>
          <w:p w14:paraId="363ADB95" w14:textId="77777777" w:rsidR="002850CF" w:rsidRPr="00880249" w:rsidRDefault="002850CF" w:rsidP="00ED102B">
            <w:pPr>
              <w:rPr>
                <w:rFonts w:ascii="Tahoma" w:hAnsi="Tahoma" w:cs="Tahoma"/>
                <w:b/>
                <w:bCs/>
                <w:sz w:val="20"/>
                <w:szCs w:val="20"/>
              </w:rPr>
            </w:pPr>
          </w:p>
        </w:tc>
      </w:tr>
      <w:tr w:rsidR="002850CF" w:rsidRPr="00CE638F" w14:paraId="71A0000E" w14:textId="77777777" w:rsidTr="00C44540">
        <w:trPr>
          <w:trHeight w:val="567"/>
        </w:trPr>
        <w:tc>
          <w:tcPr>
            <w:tcW w:w="852" w:type="dxa"/>
            <w:vMerge/>
            <w:textDirection w:val="btLr"/>
            <w:vAlign w:val="center"/>
          </w:tcPr>
          <w:p w14:paraId="4BB1A01B" w14:textId="2888E72E" w:rsidR="002850CF" w:rsidRPr="00E068B9" w:rsidRDefault="002850CF" w:rsidP="00ED102B">
            <w:pPr>
              <w:jc w:val="center"/>
              <w:rPr>
                <w:rFonts w:ascii="Tahoma" w:hAnsi="Tahoma" w:cs="Tahoma"/>
                <w:b/>
                <w:bCs/>
                <w:sz w:val="24"/>
                <w:szCs w:val="24"/>
              </w:rPr>
            </w:pPr>
          </w:p>
        </w:tc>
        <w:tc>
          <w:tcPr>
            <w:tcW w:w="2266" w:type="dxa"/>
            <w:vAlign w:val="center"/>
          </w:tcPr>
          <w:p w14:paraId="3089E885" w14:textId="6EF0DC90" w:rsidR="002850CF" w:rsidRPr="00CE638F" w:rsidRDefault="002850CF" w:rsidP="00ED102B">
            <w:pPr>
              <w:rPr>
                <w:rFonts w:ascii="Tahoma" w:hAnsi="Tahoma" w:cs="Tahoma"/>
                <w:sz w:val="20"/>
                <w:szCs w:val="20"/>
              </w:rPr>
            </w:pPr>
            <w:r w:rsidRPr="00CE638F">
              <w:rPr>
                <w:rFonts w:ascii="Tahoma" w:hAnsi="Tahoma" w:cs="Tahoma"/>
                <w:sz w:val="20"/>
                <w:szCs w:val="20"/>
              </w:rPr>
              <w:t>Elaboración de un tríptico informativo sobre la prevención de algún problema colectivo.</w:t>
            </w:r>
          </w:p>
        </w:tc>
        <w:tc>
          <w:tcPr>
            <w:tcW w:w="6790" w:type="dxa"/>
            <w:vAlign w:val="center"/>
          </w:tcPr>
          <w:p w14:paraId="294A6EFC"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Recopila y analiza distintos trípticos informativos para conocer sus características y funciones.</w:t>
            </w:r>
          </w:p>
          <w:p w14:paraId="279077F7"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Determina, por medio del diálogo con sus compañeras y compañeros, algún problema colectivo que pueda prevenirse, relacionado con la salud, la violencia, el bienestar.</w:t>
            </w:r>
          </w:p>
          <w:p w14:paraId="6C56FDF8"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Investiga en varias fuentes sobre el problema colectivo que quieren prevenir y, en común acuerdo con sus pares, integra la información más relevante en un texto breve que incluya nexos que ayuden a que las ideas se presenten de manera ordenada y coherente.</w:t>
            </w:r>
          </w:p>
          <w:p w14:paraId="6059F89F"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Organiza la información textual y gráfica en un tríptico en el que se defina el problema que quieren prevenir y las razones para hacerlo, así como las medidas de prevención y las personas, fuentes o instituciones a las cuales es posible recurrir para profundizar en el asunto o buscar ayuda.</w:t>
            </w:r>
          </w:p>
          <w:p w14:paraId="35A9FE06" w14:textId="76A3CA65" w:rsidR="002850CF" w:rsidRPr="00CE638F" w:rsidRDefault="002850CF" w:rsidP="00ED102B">
            <w:pPr>
              <w:jc w:val="both"/>
              <w:rPr>
                <w:rFonts w:ascii="Tahoma" w:hAnsi="Tahoma" w:cs="Tahoma"/>
                <w:sz w:val="20"/>
                <w:szCs w:val="20"/>
              </w:rPr>
            </w:pPr>
            <w:r w:rsidRPr="00CE638F">
              <w:rPr>
                <w:rFonts w:ascii="Tahoma" w:hAnsi="Tahoma" w:cs="Tahoma"/>
                <w:sz w:val="20"/>
                <w:szCs w:val="20"/>
              </w:rPr>
              <w:t>Presenta y difunde el tríptico con la comunidad escolar.</w:t>
            </w:r>
          </w:p>
        </w:tc>
        <w:tc>
          <w:tcPr>
            <w:tcW w:w="2832" w:type="dxa"/>
            <w:vAlign w:val="center"/>
          </w:tcPr>
          <w:p w14:paraId="5582FF80" w14:textId="04986E58"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76 a la 87. </w:t>
            </w:r>
            <w:r w:rsidRPr="00CE638F">
              <w:rPr>
                <w:rFonts w:ascii="Tahoma" w:hAnsi="Tahoma" w:cs="Tahoma"/>
                <w:b/>
                <w:bCs/>
                <w:kern w:val="0"/>
                <w:sz w:val="20"/>
                <w:szCs w:val="20"/>
              </w:rPr>
              <w:t>Los sabores y saberes que rodean al maíz.</w:t>
            </w:r>
          </w:p>
        </w:tc>
        <w:tc>
          <w:tcPr>
            <w:tcW w:w="2831" w:type="dxa"/>
            <w:vAlign w:val="center"/>
          </w:tcPr>
          <w:p w14:paraId="1D90AABE" w14:textId="66CDDDF0"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Aula. Páginas 284 a la 295. </w:t>
            </w:r>
            <w:r w:rsidRPr="00CE638F">
              <w:rPr>
                <w:rFonts w:ascii="Tahoma" w:hAnsi="Tahoma" w:cs="Tahoma"/>
                <w:b/>
                <w:bCs/>
                <w:kern w:val="0"/>
                <w:sz w:val="20"/>
                <w:szCs w:val="20"/>
              </w:rPr>
              <w:t>Lo que soy, lo que quiero ser.</w:t>
            </w:r>
          </w:p>
        </w:tc>
        <w:tc>
          <w:tcPr>
            <w:tcW w:w="2877" w:type="dxa"/>
            <w:vAlign w:val="center"/>
          </w:tcPr>
          <w:p w14:paraId="51F2FB50" w14:textId="02C83455" w:rsidR="002850CF" w:rsidRPr="001E167C" w:rsidRDefault="002850CF" w:rsidP="00ED102B">
            <w:pPr>
              <w:rPr>
                <w:rFonts w:ascii="Tahoma" w:hAnsi="Tahoma" w:cs="Tahoma"/>
                <w:b/>
                <w:bCs/>
                <w:sz w:val="20"/>
                <w:szCs w:val="20"/>
              </w:rPr>
            </w:pPr>
            <w:r w:rsidRPr="00B47260">
              <w:rPr>
                <w:rFonts w:ascii="Tahoma" w:hAnsi="Tahoma" w:cs="Tahoma"/>
                <w:b/>
                <w:bCs/>
                <w:sz w:val="20"/>
                <w:szCs w:val="20"/>
              </w:rPr>
              <w:t>Sobre los diálogos y soluciones a necesidades</w:t>
            </w:r>
            <w:r>
              <w:rPr>
                <w:rFonts w:ascii="Tahoma" w:hAnsi="Tahoma" w:cs="Tahoma"/>
                <w:sz w:val="20"/>
                <w:szCs w:val="20"/>
              </w:rPr>
              <w:t xml:space="preserve">. Páginas </w:t>
            </w:r>
            <w:r w:rsidRPr="00713549">
              <w:rPr>
                <w:rFonts w:ascii="Tahoma" w:hAnsi="Tahoma" w:cs="Tahoma"/>
                <w:sz w:val="20"/>
                <w:szCs w:val="20"/>
              </w:rPr>
              <w:t>48</w:t>
            </w:r>
            <w:r>
              <w:rPr>
                <w:rFonts w:ascii="Tahoma" w:hAnsi="Tahoma" w:cs="Tahoma"/>
                <w:sz w:val="20"/>
                <w:szCs w:val="20"/>
              </w:rPr>
              <w:t xml:space="preserve"> y 49</w:t>
            </w:r>
          </w:p>
        </w:tc>
      </w:tr>
      <w:tr w:rsidR="002850CF" w:rsidRPr="00CE638F" w14:paraId="41F7DB9D" w14:textId="77777777" w:rsidTr="00444151">
        <w:trPr>
          <w:trHeight w:val="567"/>
        </w:trPr>
        <w:tc>
          <w:tcPr>
            <w:tcW w:w="852" w:type="dxa"/>
            <w:vMerge w:val="restart"/>
            <w:textDirection w:val="btLr"/>
            <w:vAlign w:val="center"/>
          </w:tcPr>
          <w:p w14:paraId="630E8C49" w14:textId="7CBED4DB"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t>Mayo</w:t>
            </w:r>
          </w:p>
        </w:tc>
        <w:tc>
          <w:tcPr>
            <w:tcW w:w="2266" w:type="dxa"/>
            <w:vAlign w:val="center"/>
          </w:tcPr>
          <w:p w14:paraId="7162380D" w14:textId="0375FE25" w:rsidR="002850CF" w:rsidRPr="00CE638F" w:rsidRDefault="002850CF" w:rsidP="00ED102B">
            <w:pPr>
              <w:rPr>
                <w:rFonts w:ascii="Tahoma" w:hAnsi="Tahoma" w:cs="Tahoma"/>
                <w:sz w:val="20"/>
                <w:szCs w:val="20"/>
              </w:rPr>
            </w:pPr>
            <w:r w:rsidRPr="00CE638F">
              <w:rPr>
                <w:rFonts w:ascii="Tahoma" w:hAnsi="Tahoma" w:cs="Tahoma"/>
                <w:sz w:val="20"/>
                <w:szCs w:val="20"/>
              </w:rPr>
              <w:t>Análisis de cuentos y poemas para su disfrute y comprensión.</w:t>
            </w:r>
          </w:p>
        </w:tc>
        <w:tc>
          <w:tcPr>
            <w:tcW w:w="6790" w:type="dxa"/>
            <w:vAlign w:val="center"/>
          </w:tcPr>
          <w:p w14:paraId="60A39600"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Lee y selecciona cuentos y poemas mexicanos a partir de sus intereses y gustos, y comparte los motivos de su elección.</w:t>
            </w:r>
          </w:p>
          <w:p w14:paraId="7EBE5F8E"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Analiza cuentos y poemas, y expresa oralmente sus interpretaciones de estos.</w:t>
            </w:r>
          </w:p>
          <w:p w14:paraId="6864B77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Distingue las características tanto de cuentos como de poemas.</w:t>
            </w:r>
          </w:p>
          <w:p w14:paraId="7ADEDA7E"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Organiza y participa en un recital literario en el que lee en voz alta cuentos y poemas para la comunidad escolar.</w:t>
            </w:r>
          </w:p>
          <w:p w14:paraId="600D3EC9" w14:textId="52710F8E" w:rsidR="002850CF" w:rsidRPr="00CE638F" w:rsidRDefault="002850CF" w:rsidP="00ED102B">
            <w:pPr>
              <w:jc w:val="both"/>
              <w:rPr>
                <w:rFonts w:ascii="Tahoma" w:hAnsi="Tahoma" w:cs="Tahoma"/>
                <w:sz w:val="20"/>
                <w:szCs w:val="20"/>
              </w:rPr>
            </w:pPr>
            <w:r w:rsidRPr="00CE638F">
              <w:rPr>
                <w:rFonts w:ascii="Tahoma" w:hAnsi="Tahoma" w:cs="Tahoma"/>
                <w:sz w:val="20"/>
                <w:szCs w:val="20"/>
              </w:rPr>
              <w:t>Crea poemas y cuentos en colectivo a partir de historias propias, familiares o populares.</w:t>
            </w:r>
          </w:p>
        </w:tc>
        <w:tc>
          <w:tcPr>
            <w:tcW w:w="2832" w:type="dxa"/>
            <w:vAlign w:val="center"/>
          </w:tcPr>
          <w:p w14:paraId="772E8CCB" w14:textId="566E971F"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Escolar. Páginas 58 a la 69. </w:t>
            </w:r>
            <w:r w:rsidRPr="00CE638F">
              <w:rPr>
                <w:rFonts w:ascii="Tahoma" w:hAnsi="Tahoma" w:cs="Tahoma"/>
                <w:b/>
                <w:bCs/>
                <w:kern w:val="0"/>
                <w:sz w:val="20"/>
                <w:szCs w:val="20"/>
              </w:rPr>
              <w:t>Sobre cuentos y poemas.</w:t>
            </w:r>
          </w:p>
        </w:tc>
        <w:tc>
          <w:tcPr>
            <w:tcW w:w="2831" w:type="dxa"/>
            <w:vAlign w:val="center"/>
          </w:tcPr>
          <w:p w14:paraId="4FDC378A" w14:textId="77777777" w:rsidR="002850CF" w:rsidRPr="00CE638F" w:rsidRDefault="002850CF" w:rsidP="00ED102B">
            <w:pPr>
              <w:jc w:val="center"/>
              <w:rPr>
                <w:rFonts w:ascii="Tahoma" w:hAnsi="Tahoma" w:cs="Tahoma"/>
                <w:sz w:val="20"/>
                <w:szCs w:val="20"/>
              </w:rPr>
            </w:pPr>
          </w:p>
        </w:tc>
        <w:tc>
          <w:tcPr>
            <w:tcW w:w="2877" w:type="dxa"/>
            <w:vAlign w:val="center"/>
          </w:tcPr>
          <w:p w14:paraId="4E4B8345" w14:textId="6BA8669D" w:rsidR="002850CF" w:rsidRPr="001E167C" w:rsidRDefault="002850CF" w:rsidP="00ED102B">
            <w:pPr>
              <w:rPr>
                <w:rFonts w:ascii="Tahoma" w:hAnsi="Tahoma" w:cs="Tahoma"/>
                <w:b/>
                <w:bCs/>
                <w:sz w:val="20"/>
                <w:szCs w:val="20"/>
              </w:rPr>
            </w:pPr>
            <w:r w:rsidRPr="003F1919">
              <w:rPr>
                <w:rFonts w:ascii="Tahoma" w:hAnsi="Tahoma" w:cs="Tahoma"/>
                <w:b/>
                <w:bCs/>
                <w:sz w:val="20"/>
                <w:szCs w:val="20"/>
              </w:rPr>
              <w:t>Textos literarios</w:t>
            </w:r>
            <w:r>
              <w:rPr>
                <w:rFonts w:ascii="Tahoma" w:hAnsi="Tahoma" w:cs="Tahoma"/>
                <w:sz w:val="20"/>
                <w:szCs w:val="20"/>
              </w:rPr>
              <w:t xml:space="preserve">. Páginas </w:t>
            </w:r>
            <w:r w:rsidRPr="00713549">
              <w:rPr>
                <w:rFonts w:ascii="Tahoma" w:hAnsi="Tahoma" w:cs="Tahoma"/>
                <w:sz w:val="20"/>
                <w:szCs w:val="20"/>
              </w:rPr>
              <w:t>56</w:t>
            </w:r>
            <w:r>
              <w:rPr>
                <w:rFonts w:ascii="Tahoma" w:hAnsi="Tahoma" w:cs="Tahoma"/>
                <w:sz w:val="20"/>
                <w:szCs w:val="20"/>
              </w:rPr>
              <w:t xml:space="preserve"> a la 60</w:t>
            </w:r>
          </w:p>
        </w:tc>
      </w:tr>
      <w:tr w:rsidR="002850CF" w:rsidRPr="00CE638F" w14:paraId="231F8E1B" w14:textId="77777777" w:rsidTr="00F82C05">
        <w:trPr>
          <w:cantSplit/>
          <w:trHeight w:val="1701"/>
        </w:trPr>
        <w:tc>
          <w:tcPr>
            <w:tcW w:w="852" w:type="dxa"/>
            <w:vMerge/>
            <w:textDirection w:val="btLr"/>
            <w:vAlign w:val="center"/>
          </w:tcPr>
          <w:p w14:paraId="76B038FB" w14:textId="08E1DBE9" w:rsidR="002850CF" w:rsidRPr="00E068B9" w:rsidRDefault="002850CF" w:rsidP="00ED102B">
            <w:pPr>
              <w:jc w:val="center"/>
              <w:rPr>
                <w:rFonts w:ascii="Tahoma" w:hAnsi="Tahoma" w:cs="Tahoma"/>
                <w:b/>
                <w:bCs/>
                <w:sz w:val="24"/>
                <w:szCs w:val="24"/>
              </w:rPr>
            </w:pPr>
          </w:p>
        </w:tc>
        <w:tc>
          <w:tcPr>
            <w:tcW w:w="2266" w:type="dxa"/>
            <w:vAlign w:val="center"/>
          </w:tcPr>
          <w:p w14:paraId="1D4B7687" w14:textId="458D520D" w:rsidR="002850CF" w:rsidRPr="00CE638F" w:rsidRDefault="002850CF" w:rsidP="00ED102B">
            <w:pPr>
              <w:rPr>
                <w:rFonts w:ascii="Tahoma" w:hAnsi="Tahoma" w:cs="Tahoma"/>
                <w:sz w:val="20"/>
                <w:szCs w:val="20"/>
              </w:rPr>
            </w:pPr>
            <w:r w:rsidRPr="00CE638F">
              <w:rPr>
                <w:rFonts w:ascii="Tahoma" w:hAnsi="Tahoma" w:cs="Tahoma"/>
                <w:sz w:val="20"/>
                <w:szCs w:val="20"/>
              </w:rPr>
              <w:t>Creación y representación de narrativas a partir de acontecimientos relevantes de la comunidad, empleando recursos literarios, visuales, corporales y sonoros.</w:t>
            </w:r>
          </w:p>
        </w:tc>
        <w:tc>
          <w:tcPr>
            <w:tcW w:w="6790" w:type="dxa"/>
            <w:vAlign w:val="center"/>
          </w:tcPr>
          <w:p w14:paraId="5991924A"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Combina secuencias de movimientos, gestos, formas, sonidos, colores y objetos, a partir de cuentos que lee o escucha.</w:t>
            </w:r>
          </w:p>
          <w:p w14:paraId="40A60B5B"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Desarrolla relatos escritos o crea narrativas corporales a partir del significado de su nombre y la historia familiar de cómo y por qué eligieron ese nombre.</w:t>
            </w:r>
          </w:p>
          <w:p w14:paraId="730ED236" w14:textId="3D0E802B" w:rsidR="002850CF" w:rsidRPr="00CE638F" w:rsidRDefault="002850CF" w:rsidP="00ED102B">
            <w:pPr>
              <w:jc w:val="both"/>
              <w:rPr>
                <w:rFonts w:ascii="Tahoma" w:hAnsi="Tahoma" w:cs="Tahoma"/>
                <w:sz w:val="20"/>
                <w:szCs w:val="20"/>
              </w:rPr>
            </w:pPr>
            <w:r w:rsidRPr="00CE638F">
              <w:rPr>
                <w:rFonts w:ascii="Tahoma" w:hAnsi="Tahoma" w:cs="Tahoma"/>
                <w:sz w:val="20"/>
                <w:szCs w:val="20"/>
              </w:rPr>
              <w:t>Narra y representa teatral o dancísticamente historias o situaciones cotidianas de su comunidad que sean trágicas, cómicas, románticas, etcétera.</w:t>
            </w:r>
          </w:p>
        </w:tc>
        <w:tc>
          <w:tcPr>
            <w:tcW w:w="2832" w:type="dxa"/>
            <w:vAlign w:val="center"/>
          </w:tcPr>
          <w:p w14:paraId="1AA35229" w14:textId="7057D0DA"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Escolar. Páginas 84 a la 95. </w:t>
            </w:r>
            <w:r w:rsidRPr="00CE638F">
              <w:rPr>
                <w:rFonts w:ascii="Tahoma" w:hAnsi="Tahoma" w:cs="Tahoma"/>
                <w:b/>
                <w:bCs/>
                <w:kern w:val="0"/>
                <w:sz w:val="20"/>
                <w:szCs w:val="20"/>
              </w:rPr>
              <w:t>Expres-arte con el cuerpo.</w:t>
            </w:r>
          </w:p>
        </w:tc>
        <w:tc>
          <w:tcPr>
            <w:tcW w:w="2831" w:type="dxa"/>
            <w:vAlign w:val="center"/>
          </w:tcPr>
          <w:p w14:paraId="0693C225" w14:textId="77777777" w:rsidR="002850CF" w:rsidRPr="00CE638F" w:rsidRDefault="002850CF" w:rsidP="00ED102B">
            <w:pPr>
              <w:jc w:val="center"/>
              <w:rPr>
                <w:rFonts w:ascii="Tahoma" w:hAnsi="Tahoma" w:cs="Tahoma"/>
                <w:sz w:val="20"/>
                <w:szCs w:val="20"/>
              </w:rPr>
            </w:pPr>
          </w:p>
        </w:tc>
        <w:tc>
          <w:tcPr>
            <w:tcW w:w="2877" w:type="dxa"/>
            <w:vAlign w:val="center"/>
          </w:tcPr>
          <w:p w14:paraId="6D8BB159" w14:textId="6E24B090" w:rsidR="002850CF" w:rsidRPr="001E167C" w:rsidRDefault="002850CF" w:rsidP="00ED102B">
            <w:pPr>
              <w:rPr>
                <w:rFonts w:ascii="Tahoma" w:hAnsi="Tahoma" w:cs="Tahoma"/>
                <w:b/>
                <w:bCs/>
                <w:sz w:val="20"/>
                <w:szCs w:val="20"/>
              </w:rPr>
            </w:pPr>
          </w:p>
        </w:tc>
      </w:tr>
      <w:tr w:rsidR="002850CF" w:rsidRPr="00CE638F" w14:paraId="2B611BEA" w14:textId="77777777" w:rsidTr="00444151">
        <w:trPr>
          <w:trHeight w:val="567"/>
        </w:trPr>
        <w:tc>
          <w:tcPr>
            <w:tcW w:w="852" w:type="dxa"/>
            <w:vMerge w:val="restart"/>
            <w:textDirection w:val="btLr"/>
            <w:vAlign w:val="center"/>
          </w:tcPr>
          <w:p w14:paraId="2E912B44" w14:textId="3FF8C43A" w:rsidR="002850CF" w:rsidRPr="00E068B9" w:rsidRDefault="002850CF" w:rsidP="001D2628">
            <w:pPr>
              <w:ind w:left="113" w:right="113"/>
              <w:jc w:val="center"/>
              <w:rPr>
                <w:rFonts w:ascii="Tahoma" w:hAnsi="Tahoma" w:cs="Tahoma"/>
                <w:b/>
                <w:bCs/>
                <w:sz w:val="24"/>
                <w:szCs w:val="24"/>
              </w:rPr>
            </w:pPr>
            <w:r>
              <w:rPr>
                <w:rFonts w:ascii="Tahoma" w:hAnsi="Tahoma" w:cs="Tahoma"/>
                <w:b/>
                <w:bCs/>
                <w:sz w:val="24"/>
                <w:szCs w:val="24"/>
              </w:rPr>
              <w:t>Junio</w:t>
            </w:r>
          </w:p>
        </w:tc>
        <w:tc>
          <w:tcPr>
            <w:tcW w:w="2266" w:type="dxa"/>
            <w:vAlign w:val="center"/>
          </w:tcPr>
          <w:p w14:paraId="3F1151FC" w14:textId="158C95CA" w:rsidR="002850CF" w:rsidRPr="00CE638F" w:rsidRDefault="002850CF" w:rsidP="00ED102B">
            <w:pPr>
              <w:rPr>
                <w:rFonts w:ascii="Tahoma" w:hAnsi="Tahoma" w:cs="Tahoma"/>
                <w:sz w:val="20"/>
                <w:szCs w:val="20"/>
              </w:rPr>
            </w:pPr>
            <w:r w:rsidRPr="00CE638F">
              <w:rPr>
                <w:rFonts w:ascii="Tahoma" w:hAnsi="Tahoma" w:cs="Tahoma"/>
                <w:sz w:val="20"/>
                <w:szCs w:val="20"/>
              </w:rPr>
              <w:t>Reconocimiento de la diversidad lingüística de México.</w:t>
            </w:r>
          </w:p>
        </w:tc>
        <w:tc>
          <w:tcPr>
            <w:tcW w:w="6790" w:type="dxa"/>
            <w:vAlign w:val="center"/>
          </w:tcPr>
          <w:p w14:paraId="4D5B2A4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Investiga en fuentes impresas y/o electrónicas sobre la diversidad lingüística en México y sobre la influencia de las lenguas originarias en el español en México.</w:t>
            </w:r>
          </w:p>
          <w:p w14:paraId="3D716246"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Averigua por medio de entrevistas con personas adultas mayores y la consulta de diccionarios, algunas palabras usuales en el español mexicano que provienen de lenguas originarias.</w:t>
            </w:r>
          </w:p>
          <w:p w14:paraId="41D3DCAA"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Registra las palabras sobre las que averiguó, comprende su significado y, de ser posible, indaga en su historia. Comparte el resultado de su investigación.</w:t>
            </w:r>
          </w:p>
          <w:p w14:paraId="1682FF4D" w14:textId="77C5394D" w:rsidR="002850CF" w:rsidRPr="00CE638F" w:rsidRDefault="002850CF" w:rsidP="00ED102B">
            <w:pPr>
              <w:jc w:val="both"/>
              <w:rPr>
                <w:rFonts w:ascii="Tahoma" w:hAnsi="Tahoma" w:cs="Tahoma"/>
                <w:sz w:val="20"/>
                <w:szCs w:val="20"/>
              </w:rPr>
            </w:pPr>
            <w:r w:rsidRPr="00CE638F">
              <w:rPr>
                <w:rFonts w:ascii="Tahoma" w:hAnsi="Tahoma" w:cs="Tahoma"/>
                <w:sz w:val="20"/>
                <w:szCs w:val="20"/>
              </w:rPr>
              <w:t>Reflexiona sobre la diversidad lingüística en México y valora su riqueza.</w:t>
            </w:r>
          </w:p>
        </w:tc>
        <w:tc>
          <w:tcPr>
            <w:tcW w:w="2832" w:type="dxa"/>
            <w:vAlign w:val="center"/>
          </w:tcPr>
          <w:p w14:paraId="3A88DCC7" w14:textId="64342D1E"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Aula. Páginas 82 a la 101. </w:t>
            </w:r>
            <w:r w:rsidRPr="00CE638F">
              <w:rPr>
                <w:rFonts w:ascii="Tahoma" w:hAnsi="Tahoma" w:cs="Tahoma"/>
                <w:b/>
                <w:bCs/>
                <w:kern w:val="0"/>
                <w:sz w:val="20"/>
                <w:szCs w:val="20"/>
              </w:rPr>
              <w:t>¡Palabras y lenguas vivas!</w:t>
            </w:r>
          </w:p>
        </w:tc>
        <w:tc>
          <w:tcPr>
            <w:tcW w:w="2831" w:type="dxa"/>
            <w:vAlign w:val="center"/>
          </w:tcPr>
          <w:p w14:paraId="2F8A93CA" w14:textId="77777777" w:rsidR="002850CF" w:rsidRPr="00CE638F" w:rsidRDefault="002850CF" w:rsidP="00ED102B">
            <w:pPr>
              <w:jc w:val="center"/>
              <w:rPr>
                <w:rFonts w:ascii="Tahoma" w:hAnsi="Tahoma" w:cs="Tahoma"/>
                <w:sz w:val="20"/>
                <w:szCs w:val="20"/>
              </w:rPr>
            </w:pPr>
          </w:p>
        </w:tc>
        <w:tc>
          <w:tcPr>
            <w:tcW w:w="2877" w:type="dxa"/>
            <w:vAlign w:val="center"/>
          </w:tcPr>
          <w:p w14:paraId="72546986" w14:textId="77777777" w:rsidR="002850CF" w:rsidRPr="001E167C" w:rsidRDefault="002850CF" w:rsidP="00ED102B">
            <w:pPr>
              <w:rPr>
                <w:rFonts w:ascii="Tahoma" w:hAnsi="Tahoma" w:cs="Tahoma"/>
                <w:b/>
                <w:bCs/>
                <w:sz w:val="20"/>
                <w:szCs w:val="20"/>
              </w:rPr>
            </w:pPr>
          </w:p>
        </w:tc>
      </w:tr>
      <w:tr w:rsidR="002850CF" w:rsidRPr="00CE638F" w14:paraId="734FC269" w14:textId="77777777" w:rsidTr="00444151">
        <w:trPr>
          <w:trHeight w:val="1587"/>
        </w:trPr>
        <w:tc>
          <w:tcPr>
            <w:tcW w:w="852" w:type="dxa"/>
            <w:vMerge/>
            <w:textDirection w:val="btLr"/>
            <w:vAlign w:val="center"/>
          </w:tcPr>
          <w:p w14:paraId="76FAB689" w14:textId="5BBE39EF" w:rsidR="002850CF" w:rsidRDefault="002850CF" w:rsidP="00ED102B">
            <w:pPr>
              <w:ind w:left="113" w:right="113"/>
              <w:jc w:val="center"/>
              <w:rPr>
                <w:rFonts w:ascii="Tahoma" w:hAnsi="Tahoma" w:cs="Tahoma"/>
                <w:b/>
                <w:bCs/>
                <w:sz w:val="24"/>
                <w:szCs w:val="24"/>
              </w:rPr>
            </w:pPr>
          </w:p>
        </w:tc>
        <w:tc>
          <w:tcPr>
            <w:tcW w:w="2266" w:type="dxa"/>
            <w:vAlign w:val="center"/>
          </w:tcPr>
          <w:p w14:paraId="0B398AA0" w14:textId="7A528ED3" w:rsidR="002850CF" w:rsidRPr="00CE638F" w:rsidRDefault="002850CF" w:rsidP="00ED102B">
            <w:pPr>
              <w:rPr>
                <w:rFonts w:ascii="Tahoma" w:hAnsi="Tahoma" w:cs="Tahoma"/>
                <w:sz w:val="20"/>
                <w:szCs w:val="20"/>
              </w:rPr>
            </w:pPr>
            <w:r w:rsidRPr="00CE638F">
              <w:rPr>
                <w:rFonts w:ascii="Tahoma" w:hAnsi="Tahoma" w:cs="Tahoma"/>
                <w:sz w:val="20"/>
                <w:szCs w:val="20"/>
              </w:rPr>
              <w:t>Lectura y análisis de mitos y leyendas, para su disfrute y valoración.</w:t>
            </w:r>
          </w:p>
        </w:tc>
        <w:tc>
          <w:tcPr>
            <w:tcW w:w="6790" w:type="dxa"/>
            <w:vAlign w:val="center"/>
          </w:tcPr>
          <w:p w14:paraId="4C3E317C"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Lee mitos y leyendas de México e identifica las características y funciones de cada tipo de texto.</w:t>
            </w:r>
          </w:p>
          <w:p w14:paraId="08FD2D34"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Investiga sobre el origen de los mitos y leyendas leídos.</w:t>
            </w:r>
          </w:p>
          <w:p w14:paraId="73BBDE7B"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Identifica elementos de realidad y fantasía tanto en mitos como en leyendas.</w:t>
            </w:r>
          </w:p>
          <w:p w14:paraId="0953168A"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Indaga, con las personas adultas mayores de su comunidad, para conocer los mitos y leyendas que forman parte de la cultura de su región.</w:t>
            </w:r>
          </w:p>
          <w:p w14:paraId="5394575E"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Escenifica un mito o leyenda de su interés frente a público.</w:t>
            </w:r>
          </w:p>
          <w:p w14:paraId="3987E27C" w14:textId="7CE88391" w:rsidR="002850CF" w:rsidRPr="00CE638F" w:rsidRDefault="002850CF" w:rsidP="00ED102B">
            <w:pPr>
              <w:jc w:val="both"/>
              <w:rPr>
                <w:rFonts w:ascii="Tahoma" w:hAnsi="Tahoma" w:cs="Tahoma"/>
                <w:sz w:val="20"/>
                <w:szCs w:val="20"/>
              </w:rPr>
            </w:pPr>
            <w:r w:rsidRPr="00CE638F">
              <w:rPr>
                <w:rFonts w:ascii="Tahoma" w:hAnsi="Tahoma" w:cs="Tahoma"/>
                <w:sz w:val="20"/>
                <w:szCs w:val="20"/>
              </w:rPr>
              <w:t>Reflexiona sobre la riqueza cultural que encierran los mitos y las leyendas.</w:t>
            </w:r>
          </w:p>
        </w:tc>
        <w:tc>
          <w:tcPr>
            <w:tcW w:w="2832" w:type="dxa"/>
            <w:vAlign w:val="center"/>
          </w:tcPr>
          <w:p w14:paraId="2D087807" w14:textId="7F0C4A62"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88 a la 99. </w:t>
            </w:r>
            <w:r w:rsidRPr="00CE638F">
              <w:rPr>
                <w:rFonts w:ascii="Tahoma" w:hAnsi="Tahoma" w:cs="Tahoma"/>
                <w:b/>
                <w:bCs/>
                <w:kern w:val="0"/>
                <w:sz w:val="20"/>
                <w:szCs w:val="20"/>
              </w:rPr>
              <w:t>¡Vamos al rescate!</w:t>
            </w:r>
          </w:p>
        </w:tc>
        <w:tc>
          <w:tcPr>
            <w:tcW w:w="2831" w:type="dxa"/>
            <w:vAlign w:val="center"/>
          </w:tcPr>
          <w:p w14:paraId="38F17B3C" w14:textId="77777777" w:rsidR="002850CF" w:rsidRPr="00CE638F" w:rsidRDefault="002850CF" w:rsidP="00ED102B">
            <w:pPr>
              <w:jc w:val="center"/>
              <w:rPr>
                <w:rFonts w:ascii="Tahoma" w:hAnsi="Tahoma" w:cs="Tahoma"/>
                <w:sz w:val="20"/>
                <w:szCs w:val="20"/>
              </w:rPr>
            </w:pPr>
          </w:p>
        </w:tc>
        <w:tc>
          <w:tcPr>
            <w:tcW w:w="2877" w:type="dxa"/>
            <w:vAlign w:val="center"/>
          </w:tcPr>
          <w:p w14:paraId="158E836C" w14:textId="77777777" w:rsidR="002850CF" w:rsidRDefault="002850CF" w:rsidP="00ED102B">
            <w:pPr>
              <w:rPr>
                <w:rFonts w:ascii="Tahoma" w:hAnsi="Tahoma" w:cs="Tahoma"/>
                <w:sz w:val="20"/>
                <w:szCs w:val="20"/>
              </w:rPr>
            </w:pPr>
            <w:r w:rsidRPr="003F1919">
              <w:rPr>
                <w:rFonts w:ascii="Tahoma" w:hAnsi="Tahoma" w:cs="Tahoma"/>
                <w:b/>
                <w:bCs/>
                <w:sz w:val="20"/>
                <w:szCs w:val="20"/>
              </w:rPr>
              <w:t>Elementos simbólicos</w:t>
            </w:r>
            <w:r>
              <w:rPr>
                <w:rFonts w:ascii="Tahoma" w:hAnsi="Tahoma" w:cs="Tahoma"/>
                <w:sz w:val="20"/>
                <w:szCs w:val="20"/>
              </w:rPr>
              <w:t>. Página</w:t>
            </w:r>
            <w:r w:rsidRPr="00713549">
              <w:rPr>
                <w:rFonts w:ascii="Tahoma" w:hAnsi="Tahoma" w:cs="Tahoma"/>
                <w:sz w:val="20"/>
                <w:szCs w:val="20"/>
              </w:rPr>
              <w:t xml:space="preserve"> 63</w:t>
            </w:r>
          </w:p>
          <w:p w14:paraId="23118CB5" w14:textId="1754766B" w:rsidR="002850CF" w:rsidRPr="00AE30CD" w:rsidRDefault="002850CF" w:rsidP="00ED102B">
            <w:pPr>
              <w:rPr>
                <w:rFonts w:ascii="Tahoma" w:hAnsi="Tahoma" w:cs="Tahoma"/>
                <w:b/>
                <w:bCs/>
                <w:sz w:val="20"/>
                <w:szCs w:val="20"/>
              </w:rPr>
            </w:pPr>
            <w:r w:rsidRPr="003F1919">
              <w:rPr>
                <w:rFonts w:ascii="Tahoma" w:hAnsi="Tahoma" w:cs="Tahoma"/>
                <w:b/>
                <w:bCs/>
                <w:sz w:val="20"/>
                <w:szCs w:val="20"/>
              </w:rPr>
              <w:t>Las leyendas</w:t>
            </w:r>
            <w:r>
              <w:rPr>
                <w:rFonts w:ascii="Tahoma" w:hAnsi="Tahoma" w:cs="Tahoma"/>
                <w:sz w:val="20"/>
                <w:szCs w:val="20"/>
              </w:rPr>
              <w:t>. Páginas</w:t>
            </w:r>
            <w:r w:rsidRPr="00713549">
              <w:rPr>
                <w:rFonts w:ascii="Tahoma" w:hAnsi="Tahoma" w:cs="Tahoma"/>
                <w:sz w:val="20"/>
                <w:szCs w:val="20"/>
              </w:rPr>
              <w:t xml:space="preserve"> 64</w:t>
            </w:r>
            <w:r>
              <w:rPr>
                <w:rFonts w:ascii="Tahoma" w:hAnsi="Tahoma" w:cs="Tahoma"/>
                <w:sz w:val="20"/>
                <w:szCs w:val="20"/>
              </w:rPr>
              <w:t xml:space="preserve"> y 65</w:t>
            </w:r>
          </w:p>
        </w:tc>
      </w:tr>
      <w:tr w:rsidR="002850CF" w:rsidRPr="00CE638F" w14:paraId="17F7AEE9" w14:textId="77777777" w:rsidTr="00835F90">
        <w:trPr>
          <w:trHeight w:val="416"/>
        </w:trPr>
        <w:tc>
          <w:tcPr>
            <w:tcW w:w="852" w:type="dxa"/>
            <w:vMerge/>
            <w:textDirection w:val="btLr"/>
            <w:vAlign w:val="center"/>
          </w:tcPr>
          <w:p w14:paraId="36FFCAA6" w14:textId="2BC159D2" w:rsidR="002850CF" w:rsidRDefault="002850CF" w:rsidP="00ED102B">
            <w:pPr>
              <w:ind w:left="113" w:right="113"/>
              <w:jc w:val="center"/>
              <w:rPr>
                <w:rFonts w:ascii="Tahoma" w:hAnsi="Tahoma" w:cs="Tahoma"/>
                <w:b/>
                <w:bCs/>
                <w:sz w:val="24"/>
                <w:szCs w:val="24"/>
              </w:rPr>
            </w:pPr>
          </w:p>
        </w:tc>
        <w:tc>
          <w:tcPr>
            <w:tcW w:w="2266" w:type="dxa"/>
            <w:vAlign w:val="center"/>
          </w:tcPr>
          <w:p w14:paraId="0E0E260A" w14:textId="2EEEBC8B" w:rsidR="002850CF" w:rsidRPr="00CE638F" w:rsidRDefault="002850CF" w:rsidP="00ED102B">
            <w:pPr>
              <w:rPr>
                <w:rFonts w:ascii="Tahoma" w:hAnsi="Tahoma" w:cs="Tahoma"/>
                <w:sz w:val="20"/>
                <w:szCs w:val="20"/>
              </w:rPr>
            </w:pPr>
            <w:r w:rsidRPr="00CE638F">
              <w:rPr>
                <w:rFonts w:ascii="Tahoma" w:hAnsi="Tahoma" w:cs="Tahoma"/>
                <w:sz w:val="20"/>
                <w:szCs w:val="20"/>
              </w:rPr>
              <w:t>Combinación de la realidad y la ficción en elementos simbólicos de las manifestaciones culturales y artísticas, que dan identidad y sentido de pertenencia.</w:t>
            </w:r>
          </w:p>
        </w:tc>
        <w:tc>
          <w:tcPr>
            <w:tcW w:w="6790" w:type="dxa"/>
            <w:vAlign w:val="center"/>
          </w:tcPr>
          <w:p w14:paraId="17C3F578"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Aprecia movimientos, gestos y formas que crean los objetos y los cuerpos en una manifestación cultural o artística, para reflexionar sobre aquello que simbolizan.</w:t>
            </w:r>
          </w:p>
          <w:p w14:paraId="53ACAF52"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Aprecia colores, sonidos y silencios en una manifestación cultural o artística de su interés, y los contrasta con el significado que representan.</w:t>
            </w:r>
          </w:p>
          <w:p w14:paraId="4FD5F80B" w14:textId="22CEB582" w:rsidR="002850CF" w:rsidRPr="00CE638F" w:rsidRDefault="002850CF" w:rsidP="00ED102B">
            <w:pPr>
              <w:jc w:val="both"/>
              <w:rPr>
                <w:rFonts w:ascii="Tahoma" w:hAnsi="Tahoma" w:cs="Tahoma"/>
                <w:sz w:val="20"/>
                <w:szCs w:val="20"/>
              </w:rPr>
            </w:pPr>
            <w:r w:rsidRPr="00CE638F">
              <w:rPr>
                <w:rFonts w:ascii="Tahoma" w:hAnsi="Tahoma" w:cs="Tahoma"/>
                <w:sz w:val="20"/>
                <w:szCs w:val="20"/>
              </w:rPr>
              <w:t>Combina intencionalmente secuencias de formas, colores, texturas, sonidos, silencios, movimientos, gestos y objetos, para recrear un fragmento de una manifestación cultural o artística con elementos simbólicos propios.</w:t>
            </w:r>
          </w:p>
        </w:tc>
        <w:tc>
          <w:tcPr>
            <w:tcW w:w="2832" w:type="dxa"/>
            <w:vAlign w:val="center"/>
          </w:tcPr>
          <w:p w14:paraId="6F15F219" w14:textId="77777777" w:rsidR="002850CF" w:rsidRPr="00CE638F" w:rsidRDefault="002850CF" w:rsidP="00ED102B">
            <w:pPr>
              <w:jc w:val="center"/>
              <w:rPr>
                <w:rFonts w:ascii="Tahoma" w:hAnsi="Tahoma" w:cs="Tahoma"/>
                <w:b/>
                <w:bCs/>
                <w:kern w:val="0"/>
                <w:sz w:val="20"/>
                <w:szCs w:val="20"/>
              </w:rPr>
            </w:pPr>
            <w:r w:rsidRPr="00CE638F">
              <w:rPr>
                <w:rFonts w:ascii="Tahoma" w:hAnsi="Tahoma" w:cs="Tahoma"/>
                <w:sz w:val="20"/>
                <w:szCs w:val="20"/>
              </w:rPr>
              <w:t xml:space="preserve">Aula. Páginas 102 a la 113. </w:t>
            </w:r>
            <w:r w:rsidRPr="00CE638F">
              <w:rPr>
                <w:rFonts w:ascii="Tahoma" w:hAnsi="Tahoma" w:cs="Tahoma"/>
                <w:b/>
                <w:bCs/>
                <w:kern w:val="0"/>
                <w:sz w:val="20"/>
                <w:szCs w:val="20"/>
              </w:rPr>
              <w:t>Heroínas y héroes, ¿ficción o realidad?</w:t>
            </w:r>
          </w:p>
          <w:p w14:paraId="37F599ED" w14:textId="77777777" w:rsidR="002850CF" w:rsidRPr="00CE638F" w:rsidRDefault="002850CF" w:rsidP="00ED102B">
            <w:pPr>
              <w:jc w:val="center"/>
              <w:rPr>
                <w:rFonts w:ascii="Tahoma" w:hAnsi="Tahoma" w:cs="Tahoma"/>
                <w:kern w:val="0"/>
                <w:sz w:val="20"/>
                <w:szCs w:val="20"/>
              </w:rPr>
            </w:pPr>
          </w:p>
          <w:p w14:paraId="5E99907E" w14:textId="641EE1DA"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Escolar. Páginas 96 a la 107. </w:t>
            </w:r>
            <w:r w:rsidRPr="00CE638F">
              <w:rPr>
                <w:rFonts w:ascii="Tahoma" w:hAnsi="Tahoma" w:cs="Tahoma"/>
                <w:b/>
                <w:bCs/>
                <w:kern w:val="0"/>
                <w:sz w:val="20"/>
                <w:szCs w:val="20"/>
              </w:rPr>
              <w:t>La historia ¡se mueve!</w:t>
            </w:r>
          </w:p>
        </w:tc>
        <w:tc>
          <w:tcPr>
            <w:tcW w:w="2831" w:type="dxa"/>
            <w:vAlign w:val="center"/>
          </w:tcPr>
          <w:p w14:paraId="44490B17" w14:textId="77777777" w:rsidR="002850CF" w:rsidRPr="00CE638F" w:rsidRDefault="002850CF" w:rsidP="00ED102B">
            <w:pPr>
              <w:jc w:val="center"/>
              <w:rPr>
                <w:rFonts w:ascii="Tahoma" w:hAnsi="Tahoma" w:cs="Tahoma"/>
                <w:sz w:val="20"/>
                <w:szCs w:val="20"/>
              </w:rPr>
            </w:pPr>
          </w:p>
        </w:tc>
        <w:tc>
          <w:tcPr>
            <w:tcW w:w="2877" w:type="dxa"/>
            <w:vAlign w:val="center"/>
          </w:tcPr>
          <w:p w14:paraId="0FCB5059" w14:textId="77777777" w:rsidR="002850CF" w:rsidRDefault="002850CF" w:rsidP="00ED102B">
            <w:pPr>
              <w:rPr>
                <w:rFonts w:ascii="Tahoma" w:hAnsi="Tahoma" w:cs="Tahoma"/>
                <w:sz w:val="20"/>
                <w:szCs w:val="20"/>
              </w:rPr>
            </w:pPr>
            <w:r w:rsidRPr="001837C8">
              <w:rPr>
                <w:rFonts w:ascii="Tahoma" w:hAnsi="Tahoma" w:cs="Tahoma"/>
                <w:b/>
                <w:bCs/>
                <w:sz w:val="20"/>
                <w:szCs w:val="20"/>
              </w:rPr>
              <w:t>Lo real y lo imaginario</w:t>
            </w:r>
            <w:r>
              <w:rPr>
                <w:rFonts w:ascii="Tahoma" w:hAnsi="Tahoma" w:cs="Tahoma"/>
                <w:sz w:val="20"/>
                <w:szCs w:val="20"/>
              </w:rPr>
              <w:t>. Páginas</w:t>
            </w:r>
            <w:r w:rsidRPr="00713549">
              <w:rPr>
                <w:rFonts w:ascii="Tahoma" w:hAnsi="Tahoma" w:cs="Tahoma"/>
                <w:sz w:val="20"/>
                <w:szCs w:val="20"/>
              </w:rPr>
              <w:t xml:space="preserve"> 44</w:t>
            </w:r>
            <w:r>
              <w:rPr>
                <w:rFonts w:ascii="Tahoma" w:hAnsi="Tahoma" w:cs="Tahoma"/>
                <w:sz w:val="20"/>
                <w:szCs w:val="20"/>
              </w:rPr>
              <w:t xml:space="preserve"> y 45</w:t>
            </w:r>
          </w:p>
          <w:p w14:paraId="413B389D" w14:textId="05D62C3E" w:rsidR="002850CF" w:rsidRPr="00AE30CD" w:rsidRDefault="002850CF" w:rsidP="00ED102B">
            <w:pPr>
              <w:rPr>
                <w:rFonts w:ascii="Tahoma" w:hAnsi="Tahoma" w:cs="Tahoma"/>
                <w:b/>
                <w:bCs/>
                <w:sz w:val="20"/>
                <w:szCs w:val="20"/>
              </w:rPr>
            </w:pPr>
            <w:r w:rsidRPr="001837C8">
              <w:rPr>
                <w:rFonts w:ascii="Tahoma" w:hAnsi="Tahoma" w:cs="Tahoma"/>
                <w:b/>
                <w:bCs/>
                <w:sz w:val="20"/>
                <w:szCs w:val="20"/>
              </w:rPr>
              <w:t>Elementos que conforman la historieta</w:t>
            </w:r>
            <w:r>
              <w:rPr>
                <w:rFonts w:ascii="Tahoma" w:hAnsi="Tahoma" w:cs="Tahoma"/>
                <w:sz w:val="20"/>
                <w:szCs w:val="20"/>
              </w:rPr>
              <w:t xml:space="preserve">. Páginas </w:t>
            </w:r>
            <w:r w:rsidRPr="00713549">
              <w:rPr>
                <w:rFonts w:ascii="Tahoma" w:hAnsi="Tahoma" w:cs="Tahoma"/>
                <w:sz w:val="20"/>
                <w:szCs w:val="20"/>
              </w:rPr>
              <w:t>46</w:t>
            </w:r>
            <w:r>
              <w:rPr>
                <w:rFonts w:ascii="Tahoma" w:hAnsi="Tahoma" w:cs="Tahoma"/>
                <w:sz w:val="20"/>
                <w:szCs w:val="20"/>
              </w:rPr>
              <w:t xml:space="preserve"> y 47</w:t>
            </w:r>
          </w:p>
        </w:tc>
      </w:tr>
      <w:tr w:rsidR="002850CF" w:rsidRPr="00CE638F" w14:paraId="7977E48A" w14:textId="77777777" w:rsidTr="00F82C05">
        <w:trPr>
          <w:cantSplit/>
          <w:trHeight w:val="1701"/>
        </w:trPr>
        <w:tc>
          <w:tcPr>
            <w:tcW w:w="852" w:type="dxa"/>
            <w:vMerge/>
            <w:textDirection w:val="btLr"/>
            <w:vAlign w:val="center"/>
          </w:tcPr>
          <w:p w14:paraId="69DE9217" w14:textId="339F9885" w:rsidR="002850CF" w:rsidRDefault="002850CF" w:rsidP="00ED102B">
            <w:pPr>
              <w:ind w:left="113" w:right="113"/>
              <w:jc w:val="center"/>
              <w:rPr>
                <w:rFonts w:ascii="Tahoma" w:hAnsi="Tahoma" w:cs="Tahoma"/>
                <w:b/>
                <w:bCs/>
                <w:sz w:val="24"/>
                <w:szCs w:val="24"/>
              </w:rPr>
            </w:pPr>
          </w:p>
        </w:tc>
        <w:tc>
          <w:tcPr>
            <w:tcW w:w="2266" w:type="dxa"/>
            <w:vAlign w:val="center"/>
          </w:tcPr>
          <w:p w14:paraId="1A976136" w14:textId="7E653854" w:rsidR="002850CF" w:rsidRPr="00CE638F" w:rsidRDefault="002850CF" w:rsidP="00ED102B">
            <w:pPr>
              <w:rPr>
                <w:rFonts w:ascii="Tahoma" w:hAnsi="Tahoma" w:cs="Tahoma"/>
                <w:sz w:val="20"/>
                <w:szCs w:val="20"/>
              </w:rPr>
            </w:pPr>
            <w:r w:rsidRPr="00CE638F">
              <w:rPr>
                <w:rFonts w:ascii="Tahoma" w:hAnsi="Tahoma" w:cs="Tahoma"/>
                <w:sz w:val="20"/>
                <w:szCs w:val="20"/>
              </w:rPr>
              <w:t>Comprensión y producción de textos para gestionar servicios públicos.</w:t>
            </w:r>
          </w:p>
        </w:tc>
        <w:tc>
          <w:tcPr>
            <w:tcW w:w="6790" w:type="dxa"/>
            <w:vAlign w:val="center"/>
          </w:tcPr>
          <w:p w14:paraId="0C2EEFFF"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Explora distintos formularios para gestionar servicios públicos: los que brinda la escuela, la biblioteca o, en general, la comunidad.</w:t>
            </w:r>
          </w:p>
          <w:p w14:paraId="7FB9B850"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Reflexiona tanto sobre la utilidad de esta clase de documentos como sobre sus características y funciones.</w:t>
            </w:r>
          </w:p>
          <w:p w14:paraId="12E0DB7D" w14:textId="77777777" w:rsidR="002850CF" w:rsidRPr="00CE638F" w:rsidRDefault="002850CF" w:rsidP="00ED102B">
            <w:pPr>
              <w:jc w:val="both"/>
              <w:rPr>
                <w:rFonts w:ascii="Tahoma" w:hAnsi="Tahoma" w:cs="Tahoma"/>
                <w:sz w:val="20"/>
                <w:szCs w:val="20"/>
              </w:rPr>
            </w:pPr>
            <w:r w:rsidRPr="00CE638F">
              <w:rPr>
                <w:rFonts w:ascii="Tahoma" w:hAnsi="Tahoma" w:cs="Tahoma"/>
                <w:sz w:val="20"/>
                <w:szCs w:val="20"/>
              </w:rPr>
              <w:t>Llena diferentes formularios e identifica el tipo de información que incluyen y solicitan.</w:t>
            </w:r>
          </w:p>
          <w:p w14:paraId="3C791AD3" w14:textId="5750F8CA" w:rsidR="002850CF" w:rsidRPr="00CE638F" w:rsidRDefault="002850CF" w:rsidP="00ED102B">
            <w:pPr>
              <w:jc w:val="both"/>
              <w:rPr>
                <w:rFonts w:ascii="Tahoma" w:hAnsi="Tahoma" w:cs="Tahoma"/>
                <w:sz w:val="20"/>
                <w:szCs w:val="20"/>
              </w:rPr>
            </w:pPr>
            <w:r w:rsidRPr="00CE638F">
              <w:rPr>
                <w:rFonts w:ascii="Tahoma" w:hAnsi="Tahoma" w:cs="Tahoma"/>
                <w:sz w:val="20"/>
                <w:szCs w:val="20"/>
              </w:rPr>
              <w:t>Reconoce la utilidad de los formularios para gestionar servicios públicos.</w:t>
            </w:r>
          </w:p>
        </w:tc>
        <w:tc>
          <w:tcPr>
            <w:tcW w:w="2832" w:type="dxa"/>
            <w:vAlign w:val="center"/>
          </w:tcPr>
          <w:p w14:paraId="0D06F210" w14:textId="586547EE" w:rsidR="002850CF" w:rsidRPr="00CE638F" w:rsidRDefault="002850CF" w:rsidP="00ED102B">
            <w:pPr>
              <w:jc w:val="center"/>
              <w:rPr>
                <w:rFonts w:ascii="Tahoma" w:hAnsi="Tahoma" w:cs="Tahoma"/>
                <w:sz w:val="20"/>
                <w:szCs w:val="20"/>
              </w:rPr>
            </w:pPr>
            <w:r w:rsidRPr="00CE638F">
              <w:rPr>
                <w:rFonts w:ascii="Tahoma" w:hAnsi="Tahoma" w:cs="Tahoma"/>
                <w:sz w:val="20"/>
                <w:szCs w:val="20"/>
              </w:rPr>
              <w:t xml:space="preserve">Comunitario. Páginas 56 a la 65. </w:t>
            </w:r>
            <w:r w:rsidRPr="00CE638F">
              <w:rPr>
                <w:rFonts w:ascii="Tahoma" w:hAnsi="Tahoma" w:cs="Tahoma"/>
                <w:b/>
                <w:bCs/>
                <w:kern w:val="0"/>
                <w:sz w:val="20"/>
                <w:szCs w:val="20"/>
              </w:rPr>
              <w:t>¡Formular, formulario!</w:t>
            </w:r>
          </w:p>
        </w:tc>
        <w:tc>
          <w:tcPr>
            <w:tcW w:w="2831" w:type="dxa"/>
            <w:vAlign w:val="center"/>
          </w:tcPr>
          <w:p w14:paraId="5E810862" w14:textId="77777777" w:rsidR="002850CF" w:rsidRPr="00CE638F" w:rsidRDefault="002850CF" w:rsidP="00ED102B">
            <w:pPr>
              <w:jc w:val="center"/>
              <w:rPr>
                <w:rFonts w:ascii="Tahoma" w:hAnsi="Tahoma" w:cs="Tahoma"/>
                <w:sz w:val="20"/>
                <w:szCs w:val="20"/>
              </w:rPr>
            </w:pPr>
          </w:p>
        </w:tc>
        <w:tc>
          <w:tcPr>
            <w:tcW w:w="2877" w:type="dxa"/>
            <w:vAlign w:val="center"/>
          </w:tcPr>
          <w:p w14:paraId="40855A8A" w14:textId="77777777" w:rsidR="002850CF" w:rsidRDefault="002850CF" w:rsidP="00ED102B">
            <w:pPr>
              <w:rPr>
                <w:rFonts w:ascii="Tahoma" w:hAnsi="Tahoma" w:cs="Tahoma"/>
                <w:sz w:val="20"/>
                <w:szCs w:val="20"/>
              </w:rPr>
            </w:pPr>
            <w:r w:rsidRPr="00AE30CD">
              <w:rPr>
                <w:rFonts w:ascii="Tahoma" w:hAnsi="Tahoma" w:cs="Tahoma"/>
                <w:b/>
                <w:bCs/>
                <w:sz w:val="20"/>
                <w:szCs w:val="20"/>
              </w:rPr>
              <w:t>Elementos de una encuesta</w:t>
            </w:r>
            <w:r>
              <w:rPr>
                <w:rFonts w:ascii="Tahoma" w:hAnsi="Tahoma" w:cs="Tahoma"/>
                <w:sz w:val="20"/>
                <w:szCs w:val="20"/>
              </w:rPr>
              <w:t>. Páginas</w:t>
            </w:r>
            <w:r w:rsidRPr="00713549">
              <w:rPr>
                <w:rFonts w:ascii="Tahoma" w:hAnsi="Tahoma" w:cs="Tahoma"/>
                <w:sz w:val="20"/>
                <w:szCs w:val="20"/>
              </w:rPr>
              <w:t xml:space="preserve"> 39</w:t>
            </w:r>
            <w:r>
              <w:rPr>
                <w:rFonts w:ascii="Tahoma" w:hAnsi="Tahoma" w:cs="Tahoma"/>
                <w:sz w:val="20"/>
                <w:szCs w:val="20"/>
              </w:rPr>
              <w:t xml:space="preserve"> y 40</w:t>
            </w:r>
          </w:p>
          <w:p w14:paraId="56EF3B3F" w14:textId="77777777" w:rsidR="002850CF" w:rsidRDefault="002850CF" w:rsidP="00ED102B">
            <w:pPr>
              <w:rPr>
                <w:rFonts w:ascii="Tahoma" w:hAnsi="Tahoma" w:cs="Tahoma"/>
                <w:sz w:val="20"/>
                <w:szCs w:val="20"/>
              </w:rPr>
            </w:pPr>
            <w:r w:rsidRPr="00AE30CD">
              <w:rPr>
                <w:rFonts w:ascii="Tahoma" w:hAnsi="Tahoma" w:cs="Tahoma"/>
                <w:b/>
                <w:bCs/>
                <w:sz w:val="20"/>
                <w:szCs w:val="20"/>
              </w:rPr>
              <w:t>Carta formal de petición a alguna autoridad</w:t>
            </w:r>
            <w:r>
              <w:rPr>
                <w:rFonts w:ascii="Tahoma" w:hAnsi="Tahoma" w:cs="Tahoma"/>
                <w:sz w:val="20"/>
                <w:szCs w:val="20"/>
              </w:rPr>
              <w:t>. Páginas</w:t>
            </w:r>
            <w:r w:rsidRPr="00713549">
              <w:rPr>
                <w:rFonts w:ascii="Tahoma" w:hAnsi="Tahoma" w:cs="Tahoma"/>
                <w:sz w:val="20"/>
                <w:szCs w:val="20"/>
              </w:rPr>
              <w:t xml:space="preserve"> 41</w:t>
            </w:r>
            <w:r>
              <w:rPr>
                <w:rFonts w:ascii="Tahoma" w:hAnsi="Tahoma" w:cs="Tahoma"/>
                <w:sz w:val="20"/>
                <w:szCs w:val="20"/>
              </w:rPr>
              <w:t xml:space="preserve"> y 42</w:t>
            </w:r>
          </w:p>
          <w:p w14:paraId="172B76C3" w14:textId="32C0B4EE" w:rsidR="002850CF" w:rsidRPr="001837C8" w:rsidRDefault="002850CF" w:rsidP="00ED102B">
            <w:pPr>
              <w:rPr>
                <w:rFonts w:ascii="Tahoma" w:hAnsi="Tahoma" w:cs="Tahoma"/>
                <w:b/>
                <w:bCs/>
                <w:sz w:val="20"/>
                <w:szCs w:val="20"/>
              </w:rPr>
            </w:pPr>
            <w:r w:rsidRPr="00AE30CD">
              <w:rPr>
                <w:rFonts w:ascii="Tahoma" w:hAnsi="Tahoma" w:cs="Tahoma"/>
                <w:b/>
                <w:bCs/>
                <w:sz w:val="20"/>
                <w:szCs w:val="20"/>
              </w:rPr>
              <w:t>Lenguaje formal e informal</w:t>
            </w:r>
            <w:r>
              <w:rPr>
                <w:rFonts w:ascii="Tahoma" w:hAnsi="Tahoma" w:cs="Tahoma"/>
                <w:sz w:val="20"/>
                <w:szCs w:val="20"/>
              </w:rPr>
              <w:t>. Página</w:t>
            </w:r>
            <w:r w:rsidRPr="00713549">
              <w:rPr>
                <w:rFonts w:ascii="Tahoma" w:hAnsi="Tahoma" w:cs="Tahoma"/>
                <w:sz w:val="20"/>
                <w:szCs w:val="20"/>
              </w:rPr>
              <w:t xml:space="preserve"> 43</w:t>
            </w:r>
          </w:p>
        </w:tc>
      </w:tr>
    </w:tbl>
    <w:p w14:paraId="6863EB6B" w14:textId="2F9BD81A" w:rsidR="0093353D" w:rsidRDefault="0093353D" w:rsidP="005B5CDE">
      <w:pPr>
        <w:spacing w:after="0" w:line="240" w:lineRule="auto"/>
        <w:jc w:val="both"/>
        <w:rPr>
          <w:rFonts w:ascii="Tahoma" w:hAnsi="Tahoma" w:cs="Tahoma"/>
          <w:sz w:val="20"/>
          <w:szCs w:val="20"/>
        </w:rPr>
      </w:pPr>
    </w:p>
    <w:p w14:paraId="18DFD162" w14:textId="77777777" w:rsidR="00F82C05" w:rsidRDefault="00F82C05" w:rsidP="005B5CDE">
      <w:pPr>
        <w:spacing w:after="0" w:line="240" w:lineRule="auto"/>
        <w:jc w:val="both"/>
        <w:rPr>
          <w:rFonts w:ascii="Tahoma" w:hAnsi="Tahoma" w:cs="Tahoma"/>
          <w:sz w:val="20"/>
          <w:szCs w:val="20"/>
        </w:rPr>
      </w:pPr>
    </w:p>
    <w:p w14:paraId="3CCD721F" w14:textId="77777777" w:rsidR="00F82C05" w:rsidRDefault="00F82C05" w:rsidP="005B5CDE">
      <w:pPr>
        <w:spacing w:after="0" w:line="240" w:lineRule="auto"/>
        <w:jc w:val="both"/>
        <w:rPr>
          <w:rFonts w:ascii="Tahoma" w:hAnsi="Tahoma" w:cs="Tahoma"/>
          <w:sz w:val="20"/>
          <w:szCs w:val="20"/>
        </w:rPr>
      </w:pPr>
    </w:p>
    <w:p w14:paraId="0253D565" w14:textId="77777777" w:rsidR="00F82C05" w:rsidRDefault="00F82C05" w:rsidP="005B5CDE">
      <w:pPr>
        <w:spacing w:after="0" w:line="240" w:lineRule="auto"/>
        <w:jc w:val="both"/>
        <w:rPr>
          <w:rFonts w:ascii="Tahoma" w:hAnsi="Tahoma" w:cs="Tahoma"/>
          <w:sz w:val="20"/>
          <w:szCs w:val="20"/>
        </w:rPr>
      </w:pPr>
    </w:p>
    <w:p w14:paraId="3B5763A8" w14:textId="77777777" w:rsidR="00F82C05" w:rsidRDefault="00F82C05" w:rsidP="005B5CDE">
      <w:pPr>
        <w:spacing w:after="0" w:line="240" w:lineRule="auto"/>
        <w:jc w:val="both"/>
        <w:rPr>
          <w:rFonts w:ascii="Tahoma" w:hAnsi="Tahoma" w:cs="Tahoma"/>
          <w:sz w:val="20"/>
          <w:szCs w:val="20"/>
        </w:rPr>
      </w:pPr>
    </w:p>
    <w:p w14:paraId="1279E983" w14:textId="77777777" w:rsidR="00F82C05" w:rsidRDefault="00F82C05" w:rsidP="005B5CDE">
      <w:pPr>
        <w:spacing w:after="0" w:line="240" w:lineRule="auto"/>
        <w:jc w:val="both"/>
        <w:rPr>
          <w:rFonts w:ascii="Tahoma" w:hAnsi="Tahoma" w:cs="Tahoma"/>
          <w:sz w:val="20"/>
          <w:szCs w:val="20"/>
        </w:rPr>
      </w:pPr>
    </w:p>
    <w:p w14:paraId="1AB0A0CB" w14:textId="77777777" w:rsidR="00F82C05" w:rsidRDefault="00F82C05" w:rsidP="005B5CDE">
      <w:pPr>
        <w:spacing w:after="0" w:line="240" w:lineRule="auto"/>
        <w:jc w:val="both"/>
        <w:rPr>
          <w:rFonts w:ascii="Tahoma" w:hAnsi="Tahoma" w:cs="Tahoma"/>
          <w:sz w:val="20"/>
          <w:szCs w:val="20"/>
        </w:rPr>
      </w:pPr>
    </w:p>
    <w:p w14:paraId="1B805B5F" w14:textId="77777777" w:rsidR="00F82C05" w:rsidRDefault="00F82C05" w:rsidP="005B5CDE">
      <w:pPr>
        <w:spacing w:after="0" w:line="240" w:lineRule="auto"/>
        <w:jc w:val="both"/>
        <w:rPr>
          <w:rFonts w:ascii="Tahoma" w:hAnsi="Tahoma" w:cs="Tahoma"/>
          <w:sz w:val="20"/>
          <w:szCs w:val="20"/>
        </w:rPr>
      </w:pPr>
    </w:p>
    <w:p w14:paraId="3734B600" w14:textId="77777777" w:rsidR="00F82C05" w:rsidRDefault="00F82C05" w:rsidP="005B5CDE">
      <w:pPr>
        <w:spacing w:after="0" w:line="240" w:lineRule="auto"/>
        <w:jc w:val="both"/>
        <w:rPr>
          <w:rFonts w:ascii="Tahoma" w:hAnsi="Tahoma" w:cs="Tahoma"/>
          <w:sz w:val="20"/>
          <w:szCs w:val="20"/>
        </w:rPr>
      </w:pPr>
    </w:p>
    <w:p w14:paraId="629572DF" w14:textId="77777777" w:rsidR="00F82C05" w:rsidRDefault="00F82C05" w:rsidP="005B5CDE">
      <w:pPr>
        <w:spacing w:after="0" w:line="240" w:lineRule="auto"/>
        <w:jc w:val="both"/>
        <w:rPr>
          <w:rFonts w:ascii="Tahoma" w:hAnsi="Tahoma" w:cs="Tahoma"/>
          <w:sz w:val="20"/>
          <w:szCs w:val="20"/>
        </w:rPr>
      </w:pPr>
    </w:p>
    <w:p w14:paraId="2799C492" w14:textId="77777777" w:rsidR="00F82C05" w:rsidRDefault="00F82C05" w:rsidP="005B5CDE">
      <w:pPr>
        <w:spacing w:after="0" w:line="240" w:lineRule="auto"/>
        <w:jc w:val="both"/>
        <w:rPr>
          <w:rFonts w:ascii="Tahoma" w:hAnsi="Tahoma" w:cs="Tahoma"/>
          <w:sz w:val="20"/>
          <w:szCs w:val="20"/>
        </w:rPr>
      </w:pPr>
    </w:p>
    <w:p w14:paraId="75251E72" w14:textId="77777777" w:rsidR="00F82C05" w:rsidRDefault="00F82C05" w:rsidP="005B5CDE">
      <w:pPr>
        <w:spacing w:after="0" w:line="240" w:lineRule="auto"/>
        <w:jc w:val="both"/>
        <w:rPr>
          <w:rFonts w:ascii="Tahoma" w:hAnsi="Tahoma" w:cs="Tahoma"/>
          <w:sz w:val="20"/>
          <w:szCs w:val="20"/>
        </w:rPr>
      </w:pPr>
    </w:p>
    <w:p w14:paraId="2E277D68" w14:textId="77777777" w:rsidR="00F82C05" w:rsidRDefault="00F82C05" w:rsidP="005B5CDE">
      <w:pPr>
        <w:spacing w:after="0" w:line="240" w:lineRule="auto"/>
        <w:jc w:val="both"/>
        <w:rPr>
          <w:rFonts w:ascii="Tahoma" w:hAnsi="Tahoma" w:cs="Tahoma"/>
          <w:sz w:val="20"/>
          <w:szCs w:val="20"/>
        </w:rPr>
      </w:pPr>
    </w:p>
    <w:p w14:paraId="535A07A6" w14:textId="77777777" w:rsidR="00F82C05" w:rsidRDefault="00F82C05" w:rsidP="005B5CDE">
      <w:pPr>
        <w:spacing w:after="0" w:line="240" w:lineRule="auto"/>
        <w:jc w:val="both"/>
        <w:rPr>
          <w:rFonts w:ascii="Tahoma" w:hAnsi="Tahoma" w:cs="Tahoma"/>
          <w:sz w:val="20"/>
          <w:szCs w:val="20"/>
        </w:rPr>
      </w:pPr>
    </w:p>
    <w:p w14:paraId="35F7EEB0" w14:textId="77777777" w:rsidR="00F82C05" w:rsidRDefault="00F82C05" w:rsidP="005B5CDE">
      <w:pPr>
        <w:spacing w:after="0" w:line="240" w:lineRule="auto"/>
        <w:jc w:val="both"/>
        <w:rPr>
          <w:rFonts w:ascii="Tahoma" w:hAnsi="Tahoma" w:cs="Tahoma"/>
          <w:sz w:val="20"/>
          <w:szCs w:val="20"/>
        </w:rPr>
      </w:pPr>
    </w:p>
    <w:p w14:paraId="46969E98" w14:textId="77777777" w:rsidR="00F82C05" w:rsidRDefault="00F82C05" w:rsidP="005B5CDE">
      <w:pPr>
        <w:spacing w:after="0" w:line="240" w:lineRule="auto"/>
        <w:jc w:val="both"/>
        <w:rPr>
          <w:rFonts w:ascii="Tahoma" w:hAnsi="Tahoma" w:cs="Tahoma"/>
          <w:sz w:val="20"/>
          <w:szCs w:val="20"/>
        </w:rPr>
      </w:pPr>
    </w:p>
    <w:p w14:paraId="43AEA686" w14:textId="77777777" w:rsidR="00F82C05" w:rsidRDefault="00F82C05" w:rsidP="005B5CDE">
      <w:pPr>
        <w:spacing w:after="0" w:line="240" w:lineRule="auto"/>
        <w:jc w:val="both"/>
        <w:rPr>
          <w:rFonts w:ascii="Tahoma" w:hAnsi="Tahoma" w:cs="Tahoma"/>
          <w:sz w:val="20"/>
          <w:szCs w:val="20"/>
        </w:rPr>
      </w:pPr>
    </w:p>
    <w:p w14:paraId="486168C1" w14:textId="77777777" w:rsidR="00F82C05" w:rsidRDefault="00F82C05" w:rsidP="005B5CDE">
      <w:pPr>
        <w:spacing w:after="0" w:line="240" w:lineRule="auto"/>
        <w:jc w:val="both"/>
        <w:rPr>
          <w:rFonts w:ascii="Tahoma" w:hAnsi="Tahoma" w:cs="Tahoma"/>
          <w:sz w:val="20"/>
          <w:szCs w:val="20"/>
        </w:rPr>
      </w:pPr>
    </w:p>
    <w:p w14:paraId="049C2745" w14:textId="77777777" w:rsidR="00F82C05" w:rsidRDefault="00F82C05" w:rsidP="005B5CDE">
      <w:pPr>
        <w:spacing w:after="0" w:line="240" w:lineRule="auto"/>
        <w:jc w:val="both"/>
        <w:rPr>
          <w:rFonts w:ascii="Tahoma" w:hAnsi="Tahoma" w:cs="Tahoma"/>
          <w:sz w:val="20"/>
          <w:szCs w:val="20"/>
        </w:rPr>
      </w:pPr>
    </w:p>
    <w:p w14:paraId="605330CB" w14:textId="77777777" w:rsidR="00F82C05" w:rsidRDefault="00F82C05" w:rsidP="005B5CDE">
      <w:pPr>
        <w:spacing w:after="0" w:line="240" w:lineRule="auto"/>
        <w:jc w:val="both"/>
        <w:rPr>
          <w:rFonts w:ascii="Tahoma" w:hAnsi="Tahoma" w:cs="Tahoma"/>
          <w:sz w:val="20"/>
          <w:szCs w:val="20"/>
        </w:rPr>
      </w:pPr>
    </w:p>
    <w:p w14:paraId="442FF244" w14:textId="77777777" w:rsidR="00F82C05" w:rsidRDefault="00F82C05" w:rsidP="005B5CDE">
      <w:pPr>
        <w:spacing w:after="0" w:line="240" w:lineRule="auto"/>
        <w:jc w:val="both"/>
        <w:rPr>
          <w:rFonts w:ascii="Tahoma" w:hAnsi="Tahoma" w:cs="Tahoma"/>
          <w:sz w:val="20"/>
          <w:szCs w:val="20"/>
        </w:rPr>
      </w:pPr>
    </w:p>
    <w:p w14:paraId="5945E172" w14:textId="77777777" w:rsidR="00F82C05" w:rsidRDefault="00F82C05" w:rsidP="005B5CDE">
      <w:pPr>
        <w:spacing w:after="0" w:line="240" w:lineRule="auto"/>
        <w:jc w:val="both"/>
        <w:rPr>
          <w:rFonts w:ascii="Tahoma" w:hAnsi="Tahoma" w:cs="Tahoma"/>
          <w:sz w:val="20"/>
          <w:szCs w:val="20"/>
        </w:rPr>
      </w:pPr>
    </w:p>
    <w:p w14:paraId="764DF58E" w14:textId="77777777" w:rsidR="00F82C05" w:rsidRDefault="00F82C05" w:rsidP="005B5CDE">
      <w:pPr>
        <w:spacing w:after="0" w:line="240" w:lineRule="auto"/>
        <w:jc w:val="both"/>
        <w:rPr>
          <w:rFonts w:ascii="Tahoma" w:hAnsi="Tahoma" w:cs="Tahoma"/>
          <w:sz w:val="20"/>
          <w:szCs w:val="20"/>
        </w:rPr>
      </w:pPr>
    </w:p>
    <w:p w14:paraId="48E90302" w14:textId="77777777" w:rsidR="00F82C05" w:rsidRDefault="00F82C05" w:rsidP="005B5CDE">
      <w:pPr>
        <w:spacing w:after="0" w:line="240" w:lineRule="auto"/>
        <w:jc w:val="both"/>
        <w:rPr>
          <w:rFonts w:ascii="Tahoma" w:hAnsi="Tahoma" w:cs="Tahoma"/>
          <w:sz w:val="20"/>
          <w:szCs w:val="20"/>
        </w:rPr>
      </w:pPr>
    </w:p>
    <w:p w14:paraId="67F97B5A" w14:textId="77777777" w:rsidR="00F82C05" w:rsidRDefault="00F82C05" w:rsidP="005B5CDE">
      <w:pPr>
        <w:spacing w:after="0" w:line="240" w:lineRule="auto"/>
        <w:jc w:val="both"/>
        <w:rPr>
          <w:rFonts w:ascii="Tahoma" w:hAnsi="Tahoma" w:cs="Tahoma"/>
          <w:sz w:val="20"/>
          <w:szCs w:val="20"/>
        </w:rPr>
      </w:pPr>
    </w:p>
    <w:p w14:paraId="766EB02F" w14:textId="77777777" w:rsidR="00F82C05" w:rsidRDefault="00F82C05" w:rsidP="005B5CDE">
      <w:pPr>
        <w:spacing w:after="0" w:line="240" w:lineRule="auto"/>
        <w:jc w:val="both"/>
        <w:rPr>
          <w:rFonts w:ascii="Tahoma" w:hAnsi="Tahoma" w:cs="Tahoma"/>
          <w:sz w:val="20"/>
          <w:szCs w:val="20"/>
        </w:rPr>
      </w:pPr>
    </w:p>
    <w:p w14:paraId="70E4F86F" w14:textId="77777777" w:rsidR="00F82C05" w:rsidRDefault="00F82C05" w:rsidP="005B5CDE">
      <w:pPr>
        <w:spacing w:after="0" w:line="240" w:lineRule="auto"/>
        <w:jc w:val="both"/>
        <w:rPr>
          <w:rFonts w:ascii="Tahoma" w:hAnsi="Tahoma" w:cs="Tahoma"/>
          <w:sz w:val="20"/>
          <w:szCs w:val="20"/>
        </w:rPr>
      </w:pPr>
    </w:p>
    <w:p w14:paraId="11CCBEFF" w14:textId="77777777" w:rsidR="00F82C05" w:rsidRDefault="00F82C05" w:rsidP="005B5CDE">
      <w:pPr>
        <w:spacing w:after="0" w:line="240" w:lineRule="auto"/>
        <w:jc w:val="both"/>
        <w:rPr>
          <w:rFonts w:ascii="Tahoma" w:hAnsi="Tahoma" w:cs="Tahoma"/>
          <w:sz w:val="20"/>
          <w:szCs w:val="20"/>
        </w:rPr>
      </w:pPr>
    </w:p>
    <w:p w14:paraId="71F6DBD0" w14:textId="77777777" w:rsidR="00F82C05" w:rsidRDefault="00F82C05" w:rsidP="005B5CDE">
      <w:pPr>
        <w:spacing w:after="0" w:line="240" w:lineRule="auto"/>
        <w:jc w:val="both"/>
        <w:rPr>
          <w:rFonts w:ascii="Tahoma" w:hAnsi="Tahoma" w:cs="Tahoma"/>
          <w:sz w:val="20"/>
          <w:szCs w:val="20"/>
        </w:rPr>
      </w:pPr>
    </w:p>
    <w:p w14:paraId="26A313C4" w14:textId="77777777" w:rsidR="00F82C05" w:rsidRDefault="00F82C05" w:rsidP="005B5CDE">
      <w:pPr>
        <w:spacing w:after="0" w:line="240" w:lineRule="auto"/>
        <w:jc w:val="both"/>
        <w:rPr>
          <w:rFonts w:ascii="Tahoma" w:hAnsi="Tahoma" w:cs="Tahoma"/>
          <w:sz w:val="20"/>
          <w:szCs w:val="20"/>
        </w:rPr>
      </w:pPr>
    </w:p>
    <w:p w14:paraId="20F2B0F6" w14:textId="77777777" w:rsidR="00F82C05" w:rsidRDefault="00F82C05" w:rsidP="005B5CDE">
      <w:pPr>
        <w:spacing w:after="0" w:line="240" w:lineRule="auto"/>
        <w:jc w:val="both"/>
        <w:rPr>
          <w:rFonts w:ascii="Tahoma" w:hAnsi="Tahoma" w:cs="Tahoma"/>
          <w:sz w:val="20"/>
          <w:szCs w:val="20"/>
        </w:rPr>
      </w:pPr>
    </w:p>
    <w:p w14:paraId="355AA9FE" w14:textId="77777777" w:rsidR="00F82C05" w:rsidRDefault="00F82C05" w:rsidP="005B5CDE">
      <w:pPr>
        <w:spacing w:after="0" w:line="240" w:lineRule="auto"/>
        <w:jc w:val="both"/>
        <w:rPr>
          <w:rFonts w:ascii="Tahoma" w:hAnsi="Tahoma" w:cs="Tahoma"/>
          <w:sz w:val="20"/>
          <w:szCs w:val="20"/>
        </w:rPr>
      </w:pPr>
    </w:p>
    <w:p w14:paraId="7137EBA2" w14:textId="77777777" w:rsidR="00F82C05" w:rsidRDefault="00F82C05" w:rsidP="005B5CDE">
      <w:pPr>
        <w:spacing w:after="0" w:line="240" w:lineRule="auto"/>
        <w:jc w:val="both"/>
        <w:rPr>
          <w:rFonts w:ascii="Tahoma" w:hAnsi="Tahoma" w:cs="Tahoma"/>
          <w:sz w:val="20"/>
          <w:szCs w:val="20"/>
        </w:rPr>
      </w:pPr>
    </w:p>
    <w:p w14:paraId="7FFAD651" w14:textId="77777777" w:rsidR="00F82C05" w:rsidRDefault="00F82C05" w:rsidP="005B5CDE">
      <w:pPr>
        <w:spacing w:after="0" w:line="240" w:lineRule="auto"/>
        <w:jc w:val="both"/>
        <w:rPr>
          <w:rFonts w:ascii="Tahoma" w:hAnsi="Tahoma" w:cs="Tahoma"/>
          <w:sz w:val="20"/>
          <w:szCs w:val="20"/>
        </w:rPr>
      </w:pPr>
    </w:p>
    <w:p w14:paraId="027765B0" w14:textId="77777777" w:rsidR="00F82C05" w:rsidRDefault="00F82C05" w:rsidP="005B5CDE">
      <w:pPr>
        <w:spacing w:after="0" w:line="240" w:lineRule="auto"/>
        <w:jc w:val="both"/>
        <w:rPr>
          <w:rFonts w:ascii="Tahoma" w:hAnsi="Tahoma" w:cs="Tahoma"/>
          <w:sz w:val="20"/>
          <w:szCs w:val="20"/>
        </w:rPr>
      </w:pPr>
    </w:p>
    <w:p w14:paraId="35110C73" w14:textId="77777777" w:rsidR="00F82C05" w:rsidRDefault="00F82C05" w:rsidP="005B5CDE">
      <w:pPr>
        <w:spacing w:after="0" w:line="240" w:lineRule="auto"/>
        <w:jc w:val="both"/>
        <w:rPr>
          <w:rFonts w:ascii="Tahoma" w:hAnsi="Tahoma" w:cs="Tahoma"/>
          <w:sz w:val="20"/>
          <w:szCs w:val="20"/>
        </w:rPr>
      </w:pPr>
    </w:p>
    <w:p w14:paraId="6640AE9F" w14:textId="77777777" w:rsidR="007333E8" w:rsidRPr="006B56D8" w:rsidRDefault="007333E8" w:rsidP="008372B4">
      <w:pPr>
        <w:spacing w:after="0" w:line="240" w:lineRule="auto"/>
        <w:rPr>
          <w:rFonts w:ascii="Tahoma" w:hAnsi="Tahoma" w:cs="Tahoma"/>
          <w:sz w:val="20"/>
          <w:szCs w:val="20"/>
        </w:rPr>
      </w:pPr>
    </w:p>
    <w:p w14:paraId="61E6AE66" w14:textId="4669F592" w:rsidR="00BF62AF" w:rsidRPr="007333E8" w:rsidRDefault="00C6634F" w:rsidP="008372B4">
      <w:pPr>
        <w:spacing w:after="0" w:line="240" w:lineRule="auto"/>
        <w:rPr>
          <w:rFonts w:ascii="Tahoma" w:hAnsi="Tahoma" w:cs="Tahoma"/>
          <w:sz w:val="32"/>
          <w:szCs w:val="32"/>
        </w:rPr>
      </w:pPr>
      <w:r w:rsidRPr="004E64C2">
        <w:rPr>
          <w:rFonts w:ascii="Tahoma" w:hAnsi="Tahoma" w:cs="Tahoma"/>
          <w:b/>
          <w:bCs/>
          <w:color w:val="0070C0"/>
          <w:sz w:val="32"/>
          <w:szCs w:val="32"/>
        </w:rPr>
        <w:t>SABERES Y PENSAMIENTO CIENTÍFICO</w:t>
      </w:r>
    </w:p>
    <w:p w14:paraId="7880A6AA" w14:textId="77777777" w:rsidR="00C6634F" w:rsidRPr="006B56D8" w:rsidRDefault="00C6634F" w:rsidP="008372B4">
      <w:pPr>
        <w:spacing w:after="0" w:line="240" w:lineRule="auto"/>
        <w:rPr>
          <w:rFonts w:ascii="Tahoma" w:hAnsi="Tahoma" w:cs="Tahoma"/>
          <w:sz w:val="20"/>
          <w:szCs w:val="20"/>
        </w:rPr>
      </w:pPr>
    </w:p>
    <w:tbl>
      <w:tblPr>
        <w:tblStyle w:val="Tablaconcuadrcula"/>
        <w:tblW w:w="4993" w:type="pct"/>
        <w:tblLook w:val="04A0" w:firstRow="1" w:lastRow="0" w:firstColumn="1" w:lastColumn="0" w:noHBand="0" w:noVBand="1"/>
      </w:tblPr>
      <w:tblGrid>
        <w:gridCol w:w="849"/>
        <w:gridCol w:w="1984"/>
        <w:gridCol w:w="7765"/>
        <w:gridCol w:w="1984"/>
        <w:gridCol w:w="1871"/>
        <w:gridCol w:w="3969"/>
      </w:tblGrid>
      <w:tr w:rsidR="00A508E5" w:rsidRPr="00CE638F" w14:paraId="4DA92808" w14:textId="408B7643" w:rsidTr="00A508E5">
        <w:tc>
          <w:tcPr>
            <w:tcW w:w="849" w:type="dxa"/>
            <w:shd w:val="clear" w:color="auto" w:fill="BDD6EE" w:themeFill="accent5" w:themeFillTint="66"/>
            <w:vAlign w:val="center"/>
          </w:tcPr>
          <w:p w14:paraId="14F80A92" w14:textId="10F4FFF8" w:rsidR="001B3F61" w:rsidRPr="00921C9B" w:rsidRDefault="001B3F61" w:rsidP="001B3F61">
            <w:pPr>
              <w:jc w:val="center"/>
              <w:rPr>
                <w:rFonts w:ascii="Tahoma" w:hAnsi="Tahoma" w:cs="Tahoma"/>
                <w:b/>
                <w:bCs/>
                <w:sz w:val="24"/>
                <w:szCs w:val="24"/>
              </w:rPr>
            </w:pPr>
            <w:r>
              <w:rPr>
                <w:rFonts w:ascii="Tahoma" w:hAnsi="Tahoma" w:cs="Tahoma"/>
                <w:b/>
                <w:bCs/>
                <w:sz w:val="24"/>
                <w:szCs w:val="24"/>
              </w:rPr>
              <w:t>Mes</w:t>
            </w:r>
          </w:p>
        </w:tc>
        <w:tc>
          <w:tcPr>
            <w:tcW w:w="1984" w:type="dxa"/>
            <w:shd w:val="clear" w:color="auto" w:fill="BDD6EE" w:themeFill="accent5" w:themeFillTint="66"/>
            <w:vAlign w:val="center"/>
          </w:tcPr>
          <w:p w14:paraId="4647BA38" w14:textId="3EF34056" w:rsidR="001B3F61" w:rsidRPr="00CE638F" w:rsidRDefault="001B3F61" w:rsidP="00CE638F">
            <w:pPr>
              <w:jc w:val="center"/>
              <w:rPr>
                <w:rFonts w:ascii="Tahoma" w:hAnsi="Tahoma" w:cs="Tahoma"/>
                <w:b/>
                <w:bCs/>
                <w:sz w:val="20"/>
                <w:szCs w:val="20"/>
              </w:rPr>
            </w:pPr>
            <w:r w:rsidRPr="00921C9B">
              <w:rPr>
                <w:rFonts w:ascii="Tahoma" w:hAnsi="Tahoma" w:cs="Tahoma"/>
                <w:b/>
                <w:bCs/>
                <w:sz w:val="24"/>
                <w:szCs w:val="24"/>
              </w:rPr>
              <w:t>Contenidos</w:t>
            </w:r>
          </w:p>
        </w:tc>
        <w:tc>
          <w:tcPr>
            <w:tcW w:w="7765" w:type="dxa"/>
            <w:shd w:val="clear" w:color="auto" w:fill="BDD6EE" w:themeFill="accent5" w:themeFillTint="66"/>
            <w:vAlign w:val="center"/>
          </w:tcPr>
          <w:p w14:paraId="2733ADC7" w14:textId="77777777" w:rsidR="001B3F61" w:rsidRPr="00921C9B" w:rsidRDefault="001B3F61" w:rsidP="00CE638F">
            <w:pPr>
              <w:jc w:val="center"/>
              <w:rPr>
                <w:rFonts w:ascii="Tahoma" w:hAnsi="Tahoma" w:cs="Tahoma"/>
                <w:b/>
                <w:bCs/>
                <w:sz w:val="24"/>
                <w:szCs w:val="24"/>
              </w:rPr>
            </w:pPr>
            <w:r w:rsidRPr="00921C9B">
              <w:rPr>
                <w:rFonts w:ascii="Tahoma" w:hAnsi="Tahoma" w:cs="Tahoma"/>
                <w:b/>
                <w:bCs/>
                <w:sz w:val="24"/>
                <w:szCs w:val="24"/>
              </w:rPr>
              <w:t>PDA</w:t>
            </w:r>
          </w:p>
          <w:p w14:paraId="48BFBEE0" w14:textId="0B6A06BB" w:rsidR="001B3F61" w:rsidRPr="00CE638F" w:rsidRDefault="001B3F61" w:rsidP="00CE638F">
            <w:pPr>
              <w:jc w:val="center"/>
              <w:rPr>
                <w:rFonts w:ascii="Tahoma" w:hAnsi="Tahoma" w:cs="Tahoma"/>
                <w:b/>
                <w:bCs/>
                <w:sz w:val="20"/>
                <w:szCs w:val="20"/>
              </w:rPr>
            </w:pPr>
            <w:r>
              <w:rPr>
                <w:rFonts w:ascii="Tahoma" w:hAnsi="Tahoma" w:cs="Tahoma"/>
                <w:b/>
                <w:bCs/>
                <w:sz w:val="24"/>
                <w:szCs w:val="24"/>
              </w:rPr>
              <w:t>Quinto Grado</w:t>
            </w:r>
          </w:p>
        </w:tc>
        <w:tc>
          <w:tcPr>
            <w:tcW w:w="1984" w:type="dxa"/>
            <w:shd w:val="clear" w:color="auto" w:fill="BDD6EE" w:themeFill="accent5" w:themeFillTint="66"/>
            <w:vAlign w:val="center"/>
          </w:tcPr>
          <w:p w14:paraId="33403F58" w14:textId="01B9DF8E" w:rsidR="001B3F61" w:rsidRPr="00CE638F" w:rsidRDefault="001B3F61" w:rsidP="00CE638F">
            <w:pPr>
              <w:jc w:val="center"/>
              <w:rPr>
                <w:rFonts w:ascii="Tahoma" w:hAnsi="Tahoma" w:cs="Tahoma"/>
                <w:b/>
                <w:bCs/>
                <w:sz w:val="20"/>
                <w:szCs w:val="20"/>
              </w:rPr>
            </w:pPr>
            <w:r w:rsidRPr="00921C9B">
              <w:rPr>
                <w:rFonts w:ascii="Tahoma" w:hAnsi="Tahoma" w:cs="Tahoma"/>
                <w:b/>
                <w:bCs/>
                <w:sz w:val="24"/>
                <w:szCs w:val="24"/>
              </w:rPr>
              <w:t>Proyectos del campo</w:t>
            </w:r>
          </w:p>
        </w:tc>
        <w:tc>
          <w:tcPr>
            <w:tcW w:w="1871" w:type="dxa"/>
            <w:shd w:val="clear" w:color="auto" w:fill="BDD6EE" w:themeFill="accent5" w:themeFillTint="66"/>
            <w:vAlign w:val="center"/>
          </w:tcPr>
          <w:p w14:paraId="724ADA46" w14:textId="7916C825" w:rsidR="001B3F61" w:rsidRPr="00CE638F" w:rsidRDefault="001B3F61" w:rsidP="00CE638F">
            <w:pPr>
              <w:jc w:val="center"/>
              <w:rPr>
                <w:rFonts w:ascii="Tahoma" w:hAnsi="Tahoma" w:cs="Tahoma"/>
                <w:b/>
                <w:bCs/>
                <w:sz w:val="20"/>
                <w:szCs w:val="20"/>
              </w:rPr>
            </w:pPr>
            <w:r w:rsidRPr="00921C9B">
              <w:rPr>
                <w:rFonts w:ascii="Tahoma" w:hAnsi="Tahoma" w:cs="Tahoma"/>
                <w:b/>
                <w:bCs/>
                <w:sz w:val="24"/>
                <w:szCs w:val="24"/>
              </w:rPr>
              <w:t>Proyectos de otros campos</w:t>
            </w:r>
          </w:p>
        </w:tc>
        <w:tc>
          <w:tcPr>
            <w:tcW w:w="3969" w:type="dxa"/>
            <w:shd w:val="clear" w:color="auto" w:fill="BDD6EE" w:themeFill="accent5" w:themeFillTint="66"/>
            <w:vAlign w:val="center"/>
          </w:tcPr>
          <w:p w14:paraId="3F75BCAE" w14:textId="5ACB8FB6" w:rsidR="001B3F61" w:rsidRPr="00CE638F" w:rsidRDefault="001B3F61" w:rsidP="00CE638F">
            <w:pPr>
              <w:jc w:val="center"/>
              <w:rPr>
                <w:rFonts w:ascii="Tahoma" w:hAnsi="Tahoma" w:cs="Tahoma"/>
                <w:b/>
                <w:bCs/>
                <w:sz w:val="20"/>
                <w:szCs w:val="20"/>
              </w:rPr>
            </w:pPr>
            <w:r>
              <w:rPr>
                <w:rFonts w:ascii="Tahoma" w:hAnsi="Tahoma" w:cs="Tahoma"/>
                <w:b/>
                <w:bCs/>
                <w:sz w:val="24"/>
                <w:szCs w:val="24"/>
              </w:rPr>
              <w:t>Nuestros saberes</w:t>
            </w:r>
          </w:p>
        </w:tc>
      </w:tr>
      <w:tr w:rsidR="00A508E5" w:rsidRPr="00CE638F" w14:paraId="5B3E033F" w14:textId="0572B50B" w:rsidTr="006B56D8">
        <w:trPr>
          <w:trHeight w:val="1587"/>
        </w:trPr>
        <w:tc>
          <w:tcPr>
            <w:tcW w:w="849" w:type="dxa"/>
            <w:textDirection w:val="btLr"/>
            <w:vAlign w:val="center"/>
          </w:tcPr>
          <w:p w14:paraId="279037AF" w14:textId="458CC9D9" w:rsidR="00A508E5" w:rsidRPr="001D2628" w:rsidRDefault="00A508E5" w:rsidP="001D262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1984" w:type="dxa"/>
            <w:vAlign w:val="center"/>
          </w:tcPr>
          <w:p w14:paraId="1EFEFCEA" w14:textId="0ABA4907" w:rsidR="00A508E5" w:rsidRPr="00CE638F" w:rsidRDefault="00A508E5" w:rsidP="00A508E5">
            <w:pPr>
              <w:rPr>
                <w:rFonts w:ascii="Tahoma" w:hAnsi="Tahoma" w:cs="Tahoma"/>
                <w:sz w:val="20"/>
                <w:szCs w:val="20"/>
              </w:rPr>
            </w:pPr>
            <w:r w:rsidRPr="00CE638F">
              <w:rPr>
                <w:rFonts w:ascii="Tahoma" w:hAnsi="Tahoma" w:cs="Tahoma"/>
                <w:sz w:val="20"/>
                <w:szCs w:val="20"/>
              </w:rPr>
              <w:t>Estructura y funcionamiento del cuerpo humano: sistemas circulatorio, respiratorio e inmunológico, y su relación con la salud ambiental, así como acciones para su cuidado.</w:t>
            </w:r>
          </w:p>
        </w:tc>
        <w:tc>
          <w:tcPr>
            <w:tcW w:w="7765" w:type="dxa"/>
            <w:vAlign w:val="center"/>
          </w:tcPr>
          <w:p w14:paraId="2D396553" w14:textId="5FBDC806"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y representa mediante modelos, la relación de la nariz, tráquea y pulmones, como parte del sistema respiratorio, con el intercambio de gases.</w:t>
            </w:r>
          </w:p>
          <w:p w14:paraId="046CBB55"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Indaga y explica con modelos, la función general del corazón y los vasos sanguíneos (arterias y venas), que forman parte del sistema circulatorio y su relación con el intercambio de gases.</w:t>
            </w:r>
          </w:p>
          <w:p w14:paraId="4DF7264B" w14:textId="04DF2EEC" w:rsidR="00A508E5" w:rsidRPr="00CE638F" w:rsidRDefault="00A508E5" w:rsidP="00A508E5">
            <w:pPr>
              <w:jc w:val="both"/>
              <w:rPr>
                <w:rFonts w:ascii="Tahoma" w:hAnsi="Tahoma" w:cs="Tahoma"/>
                <w:sz w:val="20"/>
                <w:szCs w:val="20"/>
              </w:rPr>
            </w:pPr>
            <w:r w:rsidRPr="00CE638F">
              <w:rPr>
                <w:rFonts w:ascii="Tahoma" w:hAnsi="Tahoma" w:cs="Tahoma"/>
                <w:sz w:val="20"/>
                <w:szCs w:val="20"/>
              </w:rPr>
              <w:t>Comprende que la frecuencia cardiaca es el número de latidos del corazón en un minuto, que se puede medir en los puntos en los que se ubican arterias (muñecas, cuello, tobillos) a través del pulso cardiaco; establece relaciones entre la actividad física y la frecuencia cardiaca.</w:t>
            </w:r>
          </w:p>
          <w:p w14:paraId="37395129" w14:textId="0677ACB1" w:rsidR="00A508E5" w:rsidRPr="00CE638F" w:rsidRDefault="00A508E5" w:rsidP="00A508E5">
            <w:pPr>
              <w:jc w:val="both"/>
              <w:rPr>
                <w:rFonts w:ascii="Tahoma" w:hAnsi="Tahoma" w:cs="Tahoma"/>
                <w:sz w:val="20"/>
                <w:szCs w:val="20"/>
              </w:rPr>
            </w:pPr>
            <w:r w:rsidRPr="00CE638F">
              <w:rPr>
                <w:rFonts w:ascii="Tahoma" w:hAnsi="Tahoma" w:cs="Tahoma"/>
                <w:sz w:val="20"/>
                <w:szCs w:val="20"/>
              </w:rPr>
              <w:t>Indaga los factores del medio ambiente que inciden en la salud de los sistemas circulatorio y respiratorio; propone y practica acciones para prevenir infecciones y enfermedades y favorecer su cuidado.</w:t>
            </w:r>
          </w:p>
        </w:tc>
        <w:tc>
          <w:tcPr>
            <w:tcW w:w="1984" w:type="dxa"/>
            <w:vAlign w:val="center"/>
          </w:tcPr>
          <w:p w14:paraId="7DA3B61A" w14:textId="3E997CC9"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Aula. Páginas 128 a la 143. </w:t>
            </w:r>
            <w:r w:rsidRPr="00CE638F">
              <w:rPr>
                <w:rFonts w:ascii="Tahoma" w:hAnsi="Tahoma" w:cs="Tahoma"/>
                <w:b/>
                <w:bCs/>
                <w:kern w:val="0"/>
                <w:sz w:val="20"/>
                <w:szCs w:val="20"/>
              </w:rPr>
              <w:t>¡Una bomba en mi cuerpo!</w:t>
            </w:r>
          </w:p>
        </w:tc>
        <w:tc>
          <w:tcPr>
            <w:tcW w:w="1871" w:type="dxa"/>
            <w:vAlign w:val="center"/>
          </w:tcPr>
          <w:p w14:paraId="1576F131" w14:textId="220C8DAF" w:rsidR="00A508E5" w:rsidRPr="00CE638F" w:rsidRDefault="00A508E5" w:rsidP="00A508E5">
            <w:pPr>
              <w:jc w:val="center"/>
              <w:rPr>
                <w:rFonts w:ascii="Tahoma" w:hAnsi="Tahoma" w:cs="Tahoma"/>
                <w:sz w:val="20"/>
                <w:szCs w:val="20"/>
              </w:rPr>
            </w:pPr>
          </w:p>
        </w:tc>
        <w:tc>
          <w:tcPr>
            <w:tcW w:w="3969" w:type="dxa"/>
            <w:vAlign w:val="center"/>
          </w:tcPr>
          <w:p w14:paraId="69A7957E" w14:textId="77777777" w:rsidR="00A508E5" w:rsidRDefault="00A508E5" w:rsidP="00A508E5">
            <w:pPr>
              <w:rPr>
                <w:rFonts w:ascii="Tahoma" w:hAnsi="Tahoma" w:cs="Tahoma"/>
                <w:sz w:val="20"/>
                <w:szCs w:val="20"/>
              </w:rPr>
            </w:pPr>
            <w:r w:rsidRPr="008C1184">
              <w:rPr>
                <w:rFonts w:ascii="Tahoma" w:hAnsi="Tahoma" w:cs="Tahoma"/>
                <w:b/>
                <w:bCs/>
                <w:sz w:val="20"/>
                <w:szCs w:val="20"/>
              </w:rPr>
              <w:t>Sistema circulatorio, funciones y autocuidado</w:t>
            </w:r>
            <w:r>
              <w:rPr>
                <w:rFonts w:ascii="Tahoma" w:hAnsi="Tahoma" w:cs="Tahoma"/>
                <w:sz w:val="20"/>
                <w:szCs w:val="20"/>
              </w:rPr>
              <w:t>. Páginas 68 y 69</w:t>
            </w:r>
          </w:p>
          <w:p w14:paraId="07E4D7F7" w14:textId="77777777" w:rsidR="00A508E5" w:rsidRDefault="00A508E5" w:rsidP="00A508E5">
            <w:pPr>
              <w:rPr>
                <w:rFonts w:ascii="Tahoma" w:hAnsi="Tahoma" w:cs="Tahoma"/>
                <w:sz w:val="20"/>
                <w:szCs w:val="20"/>
              </w:rPr>
            </w:pPr>
          </w:p>
          <w:p w14:paraId="6DE8D0B1" w14:textId="77777777" w:rsidR="00A508E5" w:rsidRDefault="00A508E5" w:rsidP="00A508E5">
            <w:pPr>
              <w:rPr>
                <w:rFonts w:ascii="Tahoma" w:hAnsi="Tahoma" w:cs="Tahoma"/>
                <w:sz w:val="20"/>
                <w:szCs w:val="20"/>
              </w:rPr>
            </w:pPr>
            <w:r w:rsidRPr="008C1184">
              <w:rPr>
                <w:rFonts w:ascii="Tahoma" w:hAnsi="Tahoma" w:cs="Tahoma"/>
                <w:b/>
                <w:bCs/>
                <w:sz w:val="20"/>
                <w:szCs w:val="20"/>
              </w:rPr>
              <w:t>Sistema respiratorio, funciones y autocuidado</w:t>
            </w:r>
            <w:r>
              <w:rPr>
                <w:rFonts w:ascii="Tahoma" w:hAnsi="Tahoma" w:cs="Tahoma"/>
                <w:sz w:val="20"/>
                <w:szCs w:val="20"/>
              </w:rPr>
              <w:t>. Páginas 69 a la 71</w:t>
            </w:r>
          </w:p>
          <w:p w14:paraId="3256B4A6" w14:textId="77777777" w:rsidR="00A508E5" w:rsidRDefault="00A508E5" w:rsidP="00A508E5">
            <w:pPr>
              <w:rPr>
                <w:rFonts w:ascii="Tahoma" w:hAnsi="Tahoma" w:cs="Tahoma"/>
                <w:sz w:val="20"/>
                <w:szCs w:val="20"/>
              </w:rPr>
            </w:pPr>
          </w:p>
          <w:p w14:paraId="239F3A99" w14:textId="77777777" w:rsidR="00A508E5" w:rsidRDefault="00A508E5" w:rsidP="00A508E5">
            <w:pPr>
              <w:rPr>
                <w:rFonts w:ascii="Tahoma" w:hAnsi="Tahoma" w:cs="Tahoma"/>
                <w:sz w:val="20"/>
                <w:szCs w:val="20"/>
              </w:rPr>
            </w:pPr>
            <w:r w:rsidRPr="008C1184">
              <w:rPr>
                <w:rFonts w:ascii="Tahoma" w:hAnsi="Tahoma" w:cs="Tahoma"/>
                <w:b/>
                <w:bCs/>
                <w:sz w:val="20"/>
                <w:szCs w:val="20"/>
              </w:rPr>
              <w:t>¿Cómo afecta el impacto ambiental a los sistemas circulatorio y respiratorio?</w:t>
            </w:r>
            <w:r>
              <w:rPr>
                <w:rFonts w:ascii="Tahoma" w:hAnsi="Tahoma" w:cs="Tahoma"/>
                <w:sz w:val="20"/>
                <w:szCs w:val="20"/>
              </w:rPr>
              <w:t xml:space="preserve"> Página </w:t>
            </w:r>
            <w:r w:rsidRPr="00713549">
              <w:rPr>
                <w:rFonts w:ascii="Tahoma" w:hAnsi="Tahoma" w:cs="Tahoma"/>
                <w:sz w:val="20"/>
                <w:szCs w:val="20"/>
              </w:rPr>
              <w:t>71</w:t>
            </w:r>
          </w:p>
          <w:p w14:paraId="42781B13" w14:textId="117A218C" w:rsidR="00A508E5" w:rsidRPr="00CE638F" w:rsidRDefault="00A508E5" w:rsidP="00A508E5">
            <w:pPr>
              <w:rPr>
                <w:rFonts w:ascii="Tahoma" w:hAnsi="Tahoma" w:cs="Tahoma"/>
                <w:sz w:val="20"/>
                <w:szCs w:val="20"/>
              </w:rPr>
            </w:pPr>
            <w:r w:rsidRPr="008C1184">
              <w:rPr>
                <w:rFonts w:ascii="Tahoma" w:hAnsi="Tahoma" w:cs="Tahoma"/>
                <w:b/>
                <w:bCs/>
                <w:sz w:val="20"/>
                <w:szCs w:val="20"/>
              </w:rPr>
              <w:t>Contaminación atmosférica</w:t>
            </w:r>
            <w:r>
              <w:rPr>
                <w:rFonts w:ascii="Tahoma" w:hAnsi="Tahoma" w:cs="Tahoma"/>
                <w:sz w:val="20"/>
                <w:szCs w:val="20"/>
              </w:rPr>
              <w:t>. Página</w:t>
            </w:r>
            <w:r w:rsidRPr="00713549">
              <w:rPr>
                <w:rFonts w:ascii="Tahoma" w:hAnsi="Tahoma" w:cs="Tahoma"/>
                <w:sz w:val="20"/>
                <w:szCs w:val="20"/>
              </w:rPr>
              <w:t xml:space="preserve"> 71</w:t>
            </w:r>
          </w:p>
        </w:tc>
      </w:tr>
      <w:tr w:rsidR="00A508E5" w:rsidRPr="00CE638F" w14:paraId="60E9FE48" w14:textId="1167AF34" w:rsidTr="006B56D8">
        <w:trPr>
          <w:trHeight w:val="1587"/>
        </w:trPr>
        <w:tc>
          <w:tcPr>
            <w:tcW w:w="849" w:type="dxa"/>
            <w:textDirection w:val="btLr"/>
            <w:vAlign w:val="center"/>
          </w:tcPr>
          <w:p w14:paraId="53D4CE43" w14:textId="45286F6F" w:rsidR="00A508E5" w:rsidRPr="001D2628" w:rsidRDefault="00A508E5" w:rsidP="001D2628">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1984" w:type="dxa"/>
            <w:vAlign w:val="center"/>
          </w:tcPr>
          <w:p w14:paraId="7F40DAB3" w14:textId="62B4F982" w:rsidR="00A508E5" w:rsidRPr="00CE638F" w:rsidRDefault="00A508E5" w:rsidP="00A508E5">
            <w:pPr>
              <w:rPr>
                <w:rFonts w:ascii="Tahoma" w:hAnsi="Tahoma" w:cs="Tahoma"/>
                <w:sz w:val="20"/>
                <w:szCs w:val="20"/>
              </w:rPr>
            </w:pPr>
            <w:r w:rsidRPr="00CE638F">
              <w:rPr>
                <w:rFonts w:ascii="Tahoma" w:hAnsi="Tahoma" w:cs="Tahoma"/>
                <w:sz w:val="20"/>
                <w:szCs w:val="20"/>
              </w:rPr>
              <w:t>Etapas del desarrollo humano: proceso de reproducción y prevención de infecciones de transmisión sexual (ITS) y embarazos en adolescentes, en el marco de la salud sexual y reproductiva.</w:t>
            </w:r>
          </w:p>
        </w:tc>
        <w:tc>
          <w:tcPr>
            <w:tcW w:w="7765" w:type="dxa"/>
            <w:vAlign w:val="center"/>
          </w:tcPr>
          <w:p w14:paraId="293EAFF3"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a la infancia, adolescencia, madurez y vejez como parte del desarrollo humano, así como las características, necesidades, responsabilidades, formas de pensar y cuidados generales en cada una de ellas.</w:t>
            </w:r>
          </w:p>
          <w:p w14:paraId="7D60FDB0"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Comprende que el embarazo es resultado de una relación sexual, a partir de describir y representar con modelos el proceso general de la reproducción en los seres humanos: fecundación, embarazo y parto, que implica la toma de decisiones libres e informadas y su prevención y planificación es responsabilidad tanto de hombres como de mujeres, y que forma parte de sus derechos sexuales y reproductivos.</w:t>
            </w:r>
          </w:p>
          <w:p w14:paraId="2C229668"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Analiza diversas situaciones acordes a su contexto relacionadas con el ejercicio de la sexualidad para reconocerlo como un derecho de todas las personas, y de vivirla de manera libre, informada, segura como parte de la salud sexual.</w:t>
            </w:r>
          </w:p>
          <w:p w14:paraId="7612FC4F" w14:textId="6AA65C28" w:rsidR="00A508E5" w:rsidRPr="00CE638F" w:rsidRDefault="00A508E5" w:rsidP="00A508E5">
            <w:pPr>
              <w:jc w:val="both"/>
              <w:rPr>
                <w:rFonts w:ascii="Tahoma" w:hAnsi="Tahoma" w:cs="Tahoma"/>
                <w:sz w:val="20"/>
                <w:szCs w:val="20"/>
              </w:rPr>
            </w:pPr>
            <w:r w:rsidRPr="00CE638F">
              <w:rPr>
                <w:rFonts w:ascii="Tahoma" w:hAnsi="Tahoma" w:cs="Tahoma"/>
                <w:sz w:val="20"/>
                <w:szCs w:val="20"/>
              </w:rPr>
              <w:t>Argumenta acerca de la importancia de los vínculos afectivos, la igualdad, el respeto, la responsabilidad, y la comunicación en las relaciones de pareja, con la finalidad de prevenir violencia en el noviazgo y embarazos en la adolescencia, considerando su proyecto de vida y el inicio de la actividad sexual.</w:t>
            </w:r>
          </w:p>
        </w:tc>
        <w:tc>
          <w:tcPr>
            <w:tcW w:w="1984" w:type="dxa"/>
            <w:vAlign w:val="center"/>
          </w:tcPr>
          <w:p w14:paraId="3D4EBE93" w14:textId="3110C593"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Aula. Páginas 144 a la 159. </w:t>
            </w:r>
            <w:r w:rsidRPr="00CE638F">
              <w:rPr>
                <w:rFonts w:ascii="Tahoma" w:hAnsi="Tahoma" w:cs="Tahoma"/>
                <w:b/>
                <w:bCs/>
                <w:kern w:val="0"/>
                <w:sz w:val="20"/>
                <w:szCs w:val="20"/>
              </w:rPr>
              <w:t>¿Qué está pasando con mi cuerpo?</w:t>
            </w:r>
          </w:p>
        </w:tc>
        <w:tc>
          <w:tcPr>
            <w:tcW w:w="1871" w:type="dxa"/>
            <w:vAlign w:val="center"/>
          </w:tcPr>
          <w:p w14:paraId="6579C024" w14:textId="77777777" w:rsidR="00A508E5" w:rsidRPr="00CE638F" w:rsidRDefault="00A508E5" w:rsidP="00A508E5">
            <w:pPr>
              <w:jc w:val="center"/>
              <w:rPr>
                <w:rFonts w:ascii="Tahoma" w:hAnsi="Tahoma" w:cs="Tahoma"/>
                <w:sz w:val="20"/>
                <w:szCs w:val="20"/>
              </w:rPr>
            </w:pPr>
          </w:p>
        </w:tc>
        <w:tc>
          <w:tcPr>
            <w:tcW w:w="3969" w:type="dxa"/>
            <w:vAlign w:val="center"/>
          </w:tcPr>
          <w:p w14:paraId="2223EF18" w14:textId="476CF04A" w:rsidR="00A508E5" w:rsidRDefault="00A508E5" w:rsidP="00A508E5">
            <w:pPr>
              <w:rPr>
                <w:rFonts w:ascii="Tahoma" w:hAnsi="Tahoma" w:cs="Tahoma"/>
                <w:sz w:val="20"/>
                <w:szCs w:val="20"/>
              </w:rPr>
            </w:pPr>
            <w:r w:rsidRPr="00832C49">
              <w:rPr>
                <w:rFonts w:ascii="Tahoma" w:hAnsi="Tahoma" w:cs="Tahoma"/>
                <w:b/>
                <w:bCs/>
                <w:sz w:val="20"/>
                <w:szCs w:val="20"/>
              </w:rPr>
              <w:t>Reproducción humana</w:t>
            </w:r>
            <w:r>
              <w:rPr>
                <w:rFonts w:ascii="Tahoma" w:hAnsi="Tahoma" w:cs="Tahoma"/>
                <w:sz w:val="20"/>
                <w:szCs w:val="20"/>
              </w:rPr>
              <w:t>. Página</w:t>
            </w:r>
            <w:r w:rsidRPr="00713549">
              <w:rPr>
                <w:rFonts w:ascii="Tahoma" w:hAnsi="Tahoma" w:cs="Tahoma"/>
                <w:sz w:val="20"/>
                <w:szCs w:val="20"/>
              </w:rPr>
              <w:t xml:space="preserve"> 75</w:t>
            </w:r>
          </w:p>
          <w:p w14:paraId="3E91794A" w14:textId="166AB724" w:rsidR="00A508E5" w:rsidRDefault="00A508E5" w:rsidP="00A508E5">
            <w:pPr>
              <w:rPr>
                <w:rFonts w:ascii="Tahoma" w:hAnsi="Tahoma" w:cs="Tahoma"/>
                <w:sz w:val="20"/>
                <w:szCs w:val="20"/>
              </w:rPr>
            </w:pPr>
            <w:r w:rsidRPr="00832C49">
              <w:rPr>
                <w:rFonts w:ascii="Tahoma" w:hAnsi="Tahoma" w:cs="Tahoma"/>
                <w:b/>
                <w:bCs/>
                <w:sz w:val="20"/>
                <w:szCs w:val="20"/>
              </w:rPr>
              <w:t>Etapas de desarrollo</w:t>
            </w:r>
            <w:r>
              <w:rPr>
                <w:rFonts w:ascii="Tahoma" w:hAnsi="Tahoma" w:cs="Tahoma"/>
                <w:sz w:val="20"/>
                <w:szCs w:val="20"/>
              </w:rPr>
              <w:t>. Página</w:t>
            </w:r>
            <w:r w:rsidRPr="00713549">
              <w:rPr>
                <w:rFonts w:ascii="Tahoma" w:hAnsi="Tahoma" w:cs="Tahoma"/>
                <w:sz w:val="20"/>
                <w:szCs w:val="20"/>
              </w:rPr>
              <w:t xml:space="preserve"> 75</w:t>
            </w:r>
          </w:p>
          <w:p w14:paraId="6119C814" w14:textId="17009B20" w:rsidR="00A508E5" w:rsidRDefault="00A508E5" w:rsidP="00A508E5">
            <w:pPr>
              <w:rPr>
                <w:rFonts w:ascii="Tahoma" w:hAnsi="Tahoma" w:cs="Tahoma"/>
                <w:sz w:val="20"/>
                <w:szCs w:val="20"/>
              </w:rPr>
            </w:pPr>
            <w:r w:rsidRPr="00FF0207">
              <w:rPr>
                <w:rFonts w:ascii="Tahoma" w:hAnsi="Tahoma" w:cs="Tahoma"/>
                <w:b/>
                <w:bCs/>
                <w:sz w:val="20"/>
                <w:szCs w:val="20"/>
              </w:rPr>
              <w:t>Fecundación</w:t>
            </w:r>
            <w:r>
              <w:rPr>
                <w:rFonts w:ascii="Tahoma" w:hAnsi="Tahoma" w:cs="Tahoma"/>
                <w:sz w:val="20"/>
                <w:szCs w:val="20"/>
              </w:rPr>
              <w:t>. Página</w:t>
            </w:r>
            <w:r w:rsidRPr="00713549">
              <w:rPr>
                <w:rFonts w:ascii="Tahoma" w:hAnsi="Tahoma" w:cs="Tahoma"/>
                <w:sz w:val="20"/>
                <w:szCs w:val="20"/>
              </w:rPr>
              <w:t xml:space="preserve"> 76</w:t>
            </w:r>
          </w:p>
          <w:p w14:paraId="703C12D4" w14:textId="0D4BD333" w:rsidR="00A508E5" w:rsidRDefault="00A508E5" w:rsidP="00A508E5">
            <w:pPr>
              <w:rPr>
                <w:rFonts w:ascii="Tahoma" w:hAnsi="Tahoma" w:cs="Tahoma"/>
                <w:sz w:val="20"/>
                <w:szCs w:val="20"/>
              </w:rPr>
            </w:pPr>
            <w:r w:rsidRPr="00FF0207">
              <w:rPr>
                <w:rFonts w:ascii="Tahoma" w:hAnsi="Tahoma" w:cs="Tahoma"/>
                <w:b/>
                <w:bCs/>
                <w:sz w:val="20"/>
                <w:szCs w:val="20"/>
              </w:rPr>
              <w:t>Parto</w:t>
            </w:r>
            <w:r>
              <w:rPr>
                <w:rFonts w:ascii="Tahoma" w:hAnsi="Tahoma" w:cs="Tahoma"/>
                <w:sz w:val="20"/>
                <w:szCs w:val="20"/>
              </w:rPr>
              <w:t>. Página</w:t>
            </w:r>
            <w:r w:rsidRPr="00713549">
              <w:rPr>
                <w:rFonts w:ascii="Tahoma" w:hAnsi="Tahoma" w:cs="Tahoma"/>
                <w:sz w:val="20"/>
                <w:szCs w:val="20"/>
              </w:rPr>
              <w:t xml:space="preserve"> 76</w:t>
            </w:r>
          </w:p>
          <w:p w14:paraId="621E6E60" w14:textId="495FDFE5" w:rsidR="00A508E5" w:rsidRDefault="00A508E5" w:rsidP="00A508E5">
            <w:pPr>
              <w:rPr>
                <w:rFonts w:ascii="Tahoma" w:hAnsi="Tahoma" w:cs="Tahoma"/>
                <w:sz w:val="20"/>
                <w:szCs w:val="20"/>
              </w:rPr>
            </w:pPr>
            <w:r w:rsidRPr="00FF0207">
              <w:rPr>
                <w:rFonts w:ascii="Tahoma" w:hAnsi="Tahoma" w:cs="Tahoma"/>
                <w:b/>
                <w:bCs/>
                <w:sz w:val="20"/>
                <w:szCs w:val="20"/>
              </w:rPr>
              <w:t>Embarazo adolescente</w:t>
            </w:r>
            <w:r>
              <w:rPr>
                <w:rFonts w:ascii="Tahoma" w:hAnsi="Tahoma" w:cs="Tahoma"/>
                <w:sz w:val="20"/>
                <w:szCs w:val="20"/>
              </w:rPr>
              <w:t>. Página</w:t>
            </w:r>
            <w:r w:rsidRPr="00713549">
              <w:rPr>
                <w:rFonts w:ascii="Tahoma" w:hAnsi="Tahoma" w:cs="Tahoma"/>
                <w:sz w:val="20"/>
                <w:szCs w:val="20"/>
              </w:rPr>
              <w:t xml:space="preserve"> 76</w:t>
            </w:r>
          </w:p>
          <w:p w14:paraId="6C86EDDD" w14:textId="30F20453" w:rsidR="00A508E5" w:rsidRDefault="00A508E5" w:rsidP="00A508E5">
            <w:pPr>
              <w:rPr>
                <w:rFonts w:ascii="Tahoma" w:hAnsi="Tahoma" w:cs="Tahoma"/>
                <w:sz w:val="20"/>
                <w:szCs w:val="20"/>
              </w:rPr>
            </w:pPr>
            <w:r w:rsidRPr="00FF0207">
              <w:rPr>
                <w:rFonts w:ascii="Tahoma" w:hAnsi="Tahoma" w:cs="Tahoma"/>
                <w:b/>
                <w:bCs/>
                <w:sz w:val="20"/>
                <w:szCs w:val="20"/>
              </w:rPr>
              <w:t>Semen</w:t>
            </w:r>
            <w:r>
              <w:rPr>
                <w:rFonts w:ascii="Tahoma" w:hAnsi="Tahoma" w:cs="Tahoma"/>
                <w:sz w:val="20"/>
                <w:szCs w:val="20"/>
              </w:rPr>
              <w:t>. Página</w:t>
            </w:r>
            <w:r w:rsidRPr="00713549">
              <w:rPr>
                <w:rFonts w:ascii="Tahoma" w:hAnsi="Tahoma" w:cs="Tahoma"/>
                <w:sz w:val="20"/>
                <w:szCs w:val="20"/>
              </w:rPr>
              <w:t xml:space="preserve"> 76</w:t>
            </w:r>
          </w:p>
          <w:p w14:paraId="40944752" w14:textId="4F9CB1DA" w:rsidR="00A508E5" w:rsidRDefault="00A508E5" w:rsidP="00A508E5">
            <w:pPr>
              <w:rPr>
                <w:rFonts w:ascii="Tahoma" w:hAnsi="Tahoma" w:cs="Tahoma"/>
                <w:sz w:val="20"/>
                <w:szCs w:val="20"/>
              </w:rPr>
            </w:pPr>
            <w:r w:rsidRPr="00FF0207">
              <w:rPr>
                <w:rFonts w:ascii="Tahoma" w:hAnsi="Tahoma" w:cs="Tahoma"/>
                <w:b/>
                <w:bCs/>
                <w:sz w:val="20"/>
                <w:szCs w:val="20"/>
              </w:rPr>
              <w:t>Óvulos</w:t>
            </w:r>
            <w:r>
              <w:rPr>
                <w:rFonts w:ascii="Tahoma" w:hAnsi="Tahoma" w:cs="Tahoma"/>
                <w:sz w:val="20"/>
                <w:szCs w:val="20"/>
              </w:rPr>
              <w:t>. Página</w:t>
            </w:r>
            <w:r w:rsidRPr="00713549">
              <w:rPr>
                <w:rFonts w:ascii="Tahoma" w:hAnsi="Tahoma" w:cs="Tahoma"/>
                <w:sz w:val="20"/>
                <w:szCs w:val="20"/>
              </w:rPr>
              <w:t xml:space="preserve"> 76</w:t>
            </w:r>
          </w:p>
          <w:p w14:paraId="1E2032C2" w14:textId="7E1D3D03" w:rsidR="00A508E5" w:rsidRDefault="00A508E5" w:rsidP="00A508E5">
            <w:pPr>
              <w:rPr>
                <w:rFonts w:ascii="Tahoma" w:hAnsi="Tahoma" w:cs="Tahoma"/>
                <w:sz w:val="20"/>
                <w:szCs w:val="20"/>
              </w:rPr>
            </w:pPr>
            <w:r w:rsidRPr="00FF0207">
              <w:rPr>
                <w:rFonts w:ascii="Tahoma" w:hAnsi="Tahoma" w:cs="Tahoma"/>
                <w:b/>
                <w:bCs/>
                <w:sz w:val="20"/>
                <w:szCs w:val="20"/>
              </w:rPr>
              <w:t>Espermatozoides</w:t>
            </w:r>
            <w:r>
              <w:rPr>
                <w:rFonts w:ascii="Tahoma" w:hAnsi="Tahoma" w:cs="Tahoma"/>
                <w:sz w:val="20"/>
                <w:szCs w:val="20"/>
              </w:rPr>
              <w:t>. Página</w:t>
            </w:r>
            <w:r w:rsidRPr="00713549">
              <w:rPr>
                <w:rFonts w:ascii="Tahoma" w:hAnsi="Tahoma" w:cs="Tahoma"/>
                <w:sz w:val="20"/>
                <w:szCs w:val="20"/>
              </w:rPr>
              <w:t xml:space="preserve"> 76</w:t>
            </w:r>
          </w:p>
          <w:p w14:paraId="363BA68A" w14:textId="741A582D" w:rsidR="00A508E5" w:rsidRDefault="00A508E5" w:rsidP="00A508E5">
            <w:pPr>
              <w:rPr>
                <w:rFonts w:ascii="Tahoma" w:hAnsi="Tahoma" w:cs="Tahoma"/>
                <w:sz w:val="20"/>
                <w:szCs w:val="20"/>
              </w:rPr>
            </w:pPr>
            <w:r w:rsidRPr="00FF0207">
              <w:rPr>
                <w:rFonts w:ascii="Tahoma" w:hAnsi="Tahoma" w:cs="Tahoma"/>
                <w:b/>
                <w:bCs/>
                <w:sz w:val="20"/>
                <w:szCs w:val="20"/>
              </w:rPr>
              <w:t>Métodos anticonceptivos</w:t>
            </w:r>
            <w:r>
              <w:rPr>
                <w:rFonts w:ascii="Tahoma" w:hAnsi="Tahoma" w:cs="Tahoma"/>
                <w:sz w:val="20"/>
                <w:szCs w:val="20"/>
              </w:rPr>
              <w:t>. Página</w:t>
            </w:r>
            <w:r w:rsidRPr="00713549">
              <w:rPr>
                <w:rFonts w:ascii="Tahoma" w:hAnsi="Tahoma" w:cs="Tahoma"/>
                <w:sz w:val="20"/>
                <w:szCs w:val="20"/>
              </w:rPr>
              <w:t xml:space="preserve"> 76</w:t>
            </w:r>
          </w:p>
          <w:p w14:paraId="3968E73A" w14:textId="62E130CF" w:rsidR="00A508E5" w:rsidRDefault="00A508E5" w:rsidP="00A508E5">
            <w:pPr>
              <w:rPr>
                <w:rFonts w:ascii="Tahoma" w:hAnsi="Tahoma" w:cs="Tahoma"/>
                <w:sz w:val="20"/>
                <w:szCs w:val="20"/>
              </w:rPr>
            </w:pPr>
            <w:r w:rsidRPr="00FF0207">
              <w:rPr>
                <w:rFonts w:ascii="Tahoma" w:hAnsi="Tahoma" w:cs="Tahoma"/>
                <w:b/>
                <w:bCs/>
                <w:sz w:val="20"/>
                <w:szCs w:val="20"/>
              </w:rPr>
              <w:t>Infecciones de transmisión sexual (ITS).</w:t>
            </w:r>
            <w:r>
              <w:rPr>
                <w:rFonts w:ascii="Tahoma" w:hAnsi="Tahoma" w:cs="Tahoma"/>
                <w:sz w:val="20"/>
                <w:szCs w:val="20"/>
              </w:rPr>
              <w:t xml:space="preserve"> Página</w:t>
            </w:r>
            <w:r w:rsidRPr="00713549">
              <w:rPr>
                <w:rFonts w:ascii="Tahoma" w:hAnsi="Tahoma" w:cs="Tahoma"/>
                <w:sz w:val="20"/>
                <w:szCs w:val="20"/>
              </w:rPr>
              <w:t xml:space="preserve"> 77</w:t>
            </w:r>
          </w:p>
          <w:p w14:paraId="47BB6E38" w14:textId="42BAA0B7" w:rsidR="00A508E5" w:rsidRPr="00CE638F" w:rsidRDefault="00A508E5" w:rsidP="00A508E5">
            <w:pPr>
              <w:rPr>
                <w:rFonts w:ascii="Tahoma" w:hAnsi="Tahoma" w:cs="Tahoma"/>
                <w:sz w:val="20"/>
                <w:szCs w:val="20"/>
              </w:rPr>
            </w:pPr>
            <w:r w:rsidRPr="00FF0207">
              <w:rPr>
                <w:rFonts w:ascii="Tahoma" w:hAnsi="Tahoma" w:cs="Tahoma"/>
                <w:b/>
                <w:bCs/>
                <w:sz w:val="20"/>
                <w:szCs w:val="20"/>
              </w:rPr>
              <w:t>Prevención</w:t>
            </w:r>
            <w:r>
              <w:rPr>
                <w:rFonts w:ascii="Tahoma" w:hAnsi="Tahoma" w:cs="Tahoma"/>
                <w:sz w:val="20"/>
                <w:szCs w:val="20"/>
              </w:rPr>
              <w:t>. Página</w:t>
            </w:r>
            <w:r w:rsidRPr="00713549">
              <w:rPr>
                <w:rFonts w:ascii="Tahoma" w:hAnsi="Tahoma" w:cs="Tahoma"/>
                <w:sz w:val="20"/>
                <w:szCs w:val="20"/>
              </w:rPr>
              <w:t xml:space="preserve"> 77</w:t>
            </w:r>
          </w:p>
        </w:tc>
      </w:tr>
      <w:tr w:rsidR="00A508E5" w:rsidRPr="00CE638F" w14:paraId="092F8AD6" w14:textId="438018F5" w:rsidTr="006B56D8">
        <w:trPr>
          <w:trHeight w:val="1587"/>
        </w:trPr>
        <w:tc>
          <w:tcPr>
            <w:tcW w:w="849" w:type="dxa"/>
            <w:textDirection w:val="btLr"/>
            <w:vAlign w:val="center"/>
          </w:tcPr>
          <w:p w14:paraId="04293A3F" w14:textId="3B47DADA" w:rsidR="00A508E5" w:rsidRPr="001D2628" w:rsidRDefault="00A508E5" w:rsidP="001D2628">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1984" w:type="dxa"/>
            <w:vAlign w:val="center"/>
          </w:tcPr>
          <w:p w14:paraId="3390FFFF" w14:textId="47E70149" w:rsidR="00A508E5" w:rsidRPr="00CE638F" w:rsidRDefault="00A508E5" w:rsidP="00A508E5">
            <w:pPr>
              <w:rPr>
                <w:rFonts w:ascii="Tahoma" w:hAnsi="Tahoma" w:cs="Tahoma"/>
                <w:sz w:val="20"/>
                <w:szCs w:val="20"/>
              </w:rPr>
            </w:pPr>
            <w:r w:rsidRPr="00CE638F">
              <w:rPr>
                <w:rFonts w:ascii="Tahoma" w:hAnsi="Tahoma" w:cs="Tahoma"/>
                <w:sz w:val="20"/>
                <w:szCs w:val="20"/>
              </w:rPr>
              <w:t xml:space="preserve">Alimentación saludable: características de la dieta correcta, costumbres de la comunidad, riesgos del consumo de alimentos ultraprocesados, y acciones para </w:t>
            </w:r>
            <w:r w:rsidRPr="00CE638F">
              <w:rPr>
                <w:rFonts w:ascii="Tahoma" w:hAnsi="Tahoma" w:cs="Tahoma"/>
                <w:sz w:val="20"/>
                <w:szCs w:val="20"/>
              </w:rPr>
              <w:lastRenderedPageBreak/>
              <w:t>mejorar la alimentación.</w:t>
            </w:r>
          </w:p>
        </w:tc>
        <w:tc>
          <w:tcPr>
            <w:tcW w:w="7765" w:type="dxa"/>
            <w:vAlign w:val="center"/>
          </w:tcPr>
          <w:p w14:paraId="59C5B944" w14:textId="63779DC0" w:rsidR="00A508E5" w:rsidRPr="00CE638F" w:rsidRDefault="00A508E5" w:rsidP="00A508E5">
            <w:pPr>
              <w:jc w:val="both"/>
              <w:rPr>
                <w:rFonts w:ascii="Tahoma" w:hAnsi="Tahoma" w:cs="Tahoma"/>
                <w:sz w:val="20"/>
                <w:szCs w:val="20"/>
              </w:rPr>
            </w:pPr>
            <w:r w:rsidRPr="00CE638F">
              <w:rPr>
                <w:rFonts w:ascii="Tahoma" w:hAnsi="Tahoma" w:cs="Tahoma"/>
                <w:sz w:val="20"/>
                <w:szCs w:val="20"/>
              </w:rPr>
              <w:lastRenderedPageBreak/>
              <w:t>Explica las características de la dieta correcta: variada, completa, equilibrada, inocua, suficiente, y las contrasta con sus hábitos de alimentación para tomar decisiones en beneficio de su salud.</w:t>
            </w:r>
          </w:p>
          <w:p w14:paraId="1AF8B99D"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Indaga posibles riesgos de los hábitos de alimentación personales y familiares, como diabetes, hipertensión, colesterol elevado, entre otros; propone posibles cambios en su alimentación a partir de las alternativas que están disponibles en su localidad y en las prácticas de higiene relacionadas con la preparación y consumo de alimentos.</w:t>
            </w:r>
          </w:p>
          <w:p w14:paraId="6665FFF8" w14:textId="7EEBB626"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de dónde provienen y cómo se producen o procesan los alimentos que consume y los beneficios nutrimentales que estos tienen; diseña distintos menús basados en las características de la dieta correcta.</w:t>
            </w:r>
          </w:p>
          <w:p w14:paraId="4862C74C" w14:textId="33B7C31F" w:rsidR="00A508E5" w:rsidRPr="00CE638F" w:rsidRDefault="00A508E5" w:rsidP="00A508E5">
            <w:pPr>
              <w:jc w:val="both"/>
              <w:rPr>
                <w:rFonts w:ascii="Tahoma" w:hAnsi="Tahoma" w:cs="Tahoma"/>
                <w:sz w:val="20"/>
                <w:szCs w:val="20"/>
              </w:rPr>
            </w:pPr>
            <w:r w:rsidRPr="00CE638F">
              <w:rPr>
                <w:rFonts w:ascii="Tahoma" w:hAnsi="Tahoma" w:cs="Tahoma"/>
                <w:sz w:val="20"/>
                <w:szCs w:val="20"/>
              </w:rPr>
              <w:lastRenderedPageBreak/>
              <w:t>Comprende que su alimentación está relacionada con las costumbres de la familia y los productos de consumo disponibles en su comunidad, a partir de compararla con otras formas de alimentación en diferentes regiones del país y con otros países.</w:t>
            </w:r>
          </w:p>
          <w:p w14:paraId="5CB9B14D" w14:textId="6F1ED6BB" w:rsidR="00A508E5" w:rsidRPr="00CE638F" w:rsidRDefault="00A508E5" w:rsidP="00A508E5">
            <w:pPr>
              <w:jc w:val="both"/>
              <w:rPr>
                <w:rFonts w:ascii="Tahoma" w:hAnsi="Tahoma" w:cs="Tahoma"/>
                <w:sz w:val="20"/>
                <w:szCs w:val="20"/>
              </w:rPr>
            </w:pPr>
            <w:r w:rsidRPr="00CE638F">
              <w:rPr>
                <w:rFonts w:ascii="Tahoma" w:hAnsi="Tahoma" w:cs="Tahoma"/>
                <w:sz w:val="20"/>
                <w:szCs w:val="20"/>
              </w:rPr>
              <w:t>Analiza y explica la relación que tiene mantener una dieta correcta con el crecimiento y funcionamiento adecuado del organismo, así como para prevenir enfermedades no transmisibles como la diabetes o la hipertensión.</w:t>
            </w:r>
          </w:p>
        </w:tc>
        <w:tc>
          <w:tcPr>
            <w:tcW w:w="1984" w:type="dxa"/>
            <w:vAlign w:val="center"/>
          </w:tcPr>
          <w:p w14:paraId="2AD6ABFB" w14:textId="5BECE7ED" w:rsidR="00A508E5" w:rsidRPr="00CE638F" w:rsidRDefault="00A508E5" w:rsidP="00A508E5">
            <w:pPr>
              <w:jc w:val="center"/>
              <w:rPr>
                <w:rFonts w:ascii="Tahoma" w:hAnsi="Tahoma" w:cs="Tahoma"/>
                <w:sz w:val="20"/>
                <w:szCs w:val="20"/>
              </w:rPr>
            </w:pPr>
            <w:r w:rsidRPr="00CE638F">
              <w:rPr>
                <w:rFonts w:ascii="Tahoma" w:hAnsi="Tahoma" w:cs="Tahoma"/>
                <w:sz w:val="20"/>
                <w:szCs w:val="20"/>
              </w:rPr>
              <w:lastRenderedPageBreak/>
              <w:t xml:space="preserve">Aula. Páginas 160 a la 169. </w:t>
            </w:r>
            <w:r w:rsidRPr="00CE638F">
              <w:rPr>
                <w:rFonts w:ascii="Tahoma" w:hAnsi="Tahoma" w:cs="Tahoma"/>
                <w:b/>
                <w:bCs/>
                <w:kern w:val="0"/>
                <w:sz w:val="20"/>
                <w:szCs w:val="20"/>
              </w:rPr>
              <w:t>¡Un menú saludable!</w:t>
            </w:r>
          </w:p>
        </w:tc>
        <w:tc>
          <w:tcPr>
            <w:tcW w:w="1871" w:type="dxa"/>
            <w:vAlign w:val="center"/>
          </w:tcPr>
          <w:p w14:paraId="7AABF1DE" w14:textId="232C11A4"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Comunitario. Páginas 290 a la 303. </w:t>
            </w:r>
            <w:r w:rsidRPr="00CE638F">
              <w:rPr>
                <w:rFonts w:ascii="Tahoma" w:hAnsi="Tahoma" w:cs="Tahoma"/>
                <w:b/>
                <w:bCs/>
                <w:kern w:val="0"/>
                <w:sz w:val="20"/>
                <w:szCs w:val="20"/>
              </w:rPr>
              <w:t>Antología saludable.</w:t>
            </w:r>
          </w:p>
        </w:tc>
        <w:tc>
          <w:tcPr>
            <w:tcW w:w="3969" w:type="dxa"/>
            <w:vAlign w:val="center"/>
          </w:tcPr>
          <w:p w14:paraId="66583DE3" w14:textId="3A7F17F0" w:rsidR="00A508E5" w:rsidRDefault="00A508E5" w:rsidP="00A508E5">
            <w:pPr>
              <w:rPr>
                <w:rFonts w:ascii="Tahoma" w:hAnsi="Tahoma" w:cs="Tahoma"/>
                <w:sz w:val="20"/>
                <w:szCs w:val="20"/>
              </w:rPr>
            </w:pPr>
            <w:r w:rsidRPr="00C00904">
              <w:rPr>
                <w:rFonts w:ascii="Tahoma" w:hAnsi="Tahoma" w:cs="Tahoma"/>
                <w:b/>
                <w:bCs/>
                <w:sz w:val="20"/>
                <w:szCs w:val="20"/>
              </w:rPr>
              <w:t>Hábito</w:t>
            </w:r>
            <w:r>
              <w:rPr>
                <w:rFonts w:ascii="Tahoma" w:hAnsi="Tahoma" w:cs="Tahoma"/>
                <w:sz w:val="20"/>
                <w:szCs w:val="20"/>
              </w:rPr>
              <w:t xml:space="preserve">. Página </w:t>
            </w:r>
            <w:r w:rsidRPr="00713549">
              <w:rPr>
                <w:rFonts w:ascii="Tahoma" w:hAnsi="Tahoma" w:cs="Tahoma"/>
                <w:sz w:val="20"/>
                <w:szCs w:val="20"/>
              </w:rPr>
              <w:t>79</w:t>
            </w:r>
          </w:p>
          <w:p w14:paraId="787D3F98" w14:textId="62F2B332" w:rsidR="00A508E5" w:rsidRDefault="00A508E5" w:rsidP="00A508E5">
            <w:pPr>
              <w:rPr>
                <w:rFonts w:ascii="Tahoma" w:hAnsi="Tahoma" w:cs="Tahoma"/>
                <w:sz w:val="20"/>
                <w:szCs w:val="20"/>
              </w:rPr>
            </w:pPr>
            <w:r w:rsidRPr="00C00904">
              <w:rPr>
                <w:rFonts w:ascii="Tahoma" w:hAnsi="Tahoma" w:cs="Tahoma"/>
                <w:b/>
                <w:bCs/>
                <w:sz w:val="20"/>
                <w:szCs w:val="20"/>
              </w:rPr>
              <w:t>Hábitos alimenticios</w:t>
            </w:r>
            <w:r>
              <w:rPr>
                <w:rFonts w:ascii="Tahoma" w:hAnsi="Tahoma" w:cs="Tahoma"/>
                <w:sz w:val="20"/>
                <w:szCs w:val="20"/>
              </w:rPr>
              <w:t>. Página</w:t>
            </w:r>
            <w:r w:rsidRPr="00713549">
              <w:rPr>
                <w:rFonts w:ascii="Tahoma" w:hAnsi="Tahoma" w:cs="Tahoma"/>
                <w:sz w:val="20"/>
                <w:szCs w:val="20"/>
              </w:rPr>
              <w:t xml:space="preserve"> 79</w:t>
            </w:r>
          </w:p>
          <w:p w14:paraId="3A40A1B4" w14:textId="00DDD458" w:rsidR="00A508E5" w:rsidRDefault="00A508E5" w:rsidP="00A508E5">
            <w:pPr>
              <w:rPr>
                <w:rFonts w:ascii="Tahoma" w:hAnsi="Tahoma" w:cs="Tahoma"/>
                <w:sz w:val="20"/>
                <w:szCs w:val="20"/>
              </w:rPr>
            </w:pPr>
            <w:r w:rsidRPr="00C00904">
              <w:rPr>
                <w:rFonts w:ascii="Tahoma" w:hAnsi="Tahoma" w:cs="Tahoma"/>
                <w:b/>
                <w:bCs/>
                <w:sz w:val="20"/>
                <w:szCs w:val="20"/>
              </w:rPr>
              <w:t>Dieta</w:t>
            </w:r>
            <w:r>
              <w:rPr>
                <w:rFonts w:ascii="Tahoma" w:hAnsi="Tahoma" w:cs="Tahoma"/>
                <w:sz w:val="20"/>
                <w:szCs w:val="20"/>
              </w:rPr>
              <w:t xml:space="preserve">. Página </w:t>
            </w:r>
            <w:r w:rsidRPr="00713549">
              <w:rPr>
                <w:rFonts w:ascii="Tahoma" w:hAnsi="Tahoma" w:cs="Tahoma"/>
                <w:sz w:val="20"/>
                <w:szCs w:val="20"/>
              </w:rPr>
              <w:t>79</w:t>
            </w:r>
          </w:p>
          <w:p w14:paraId="53B1D312" w14:textId="675C591C" w:rsidR="00A508E5" w:rsidRDefault="00A508E5" w:rsidP="00A508E5">
            <w:pPr>
              <w:rPr>
                <w:rFonts w:ascii="Tahoma" w:hAnsi="Tahoma" w:cs="Tahoma"/>
                <w:sz w:val="20"/>
                <w:szCs w:val="20"/>
              </w:rPr>
            </w:pPr>
            <w:r w:rsidRPr="00C00904">
              <w:rPr>
                <w:rFonts w:ascii="Tahoma" w:hAnsi="Tahoma" w:cs="Tahoma"/>
                <w:b/>
                <w:bCs/>
                <w:sz w:val="20"/>
                <w:szCs w:val="20"/>
              </w:rPr>
              <w:t>Dieta sana</w:t>
            </w:r>
            <w:r>
              <w:rPr>
                <w:rFonts w:ascii="Tahoma" w:hAnsi="Tahoma" w:cs="Tahoma"/>
                <w:sz w:val="20"/>
                <w:szCs w:val="20"/>
              </w:rPr>
              <w:t>. Página</w:t>
            </w:r>
            <w:r w:rsidRPr="00713549">
              <w:rPr>
                <w:rFonts w:ascii="Tahoma" w:hAnsi="Tahoma" w:cs="Tahoma"/>
                <w:sz w:val="20"/>
                <w:szCs w:val="20"/>
              </w:rPr>
              <w:t xml:space="preserve"> 79</w:t>
            </w:r>
          </w:p>
          <w:p w14:paraId="2E4BE004" w14:textId="67C8AF37" w:rsidR="00A508E5" w:rsidRDefault="00A508E5" w:rsidP="00A508E5">
            <w:pPr>
              <w:rPr>
                <w:rFonts w:ascii="Tahoma" w:hAnsi="Tahoma" w:cs="Tahoma"/>
                <w:sz w:val="20"/>
                <w:szCs w:val="20"/>
              </w:rPr>
            </w:pPr>
            <w:r w:rsidRPr="00C00904">
              <w:rPr>
                <w:rFonts w:ascii="Tahoma" w:hAnsi="Tahoma" w:cs="Tahoma"/>
                <w:b/>
                <w:bCs/>
                <w:sz w:val="20"/>
                <w:szCs w:val="20"/>
              </w:rPr>
              <w:t>Autocuidado</w:t>
            </w:r>
            <w:r>
              <w:rPr>
                <w:rFonts w:ascii="Tahoma" w:hAnsi="Tahoma" w:cs="Tahoma"/>
                <w:sz w:val="20"/>
                <w:szCs w:val="20"/>
              </w:rPr>
              <w:t>. Página</w:t>
            </w:r>
            <w:r w:rsidRPr="00713549">
              <w:rPr>
                <w:rFonts w:ascii="Tahoma" w:hAnsi="Tahoma" w:cs="Tahoma"/>
                <w:sz w:val="20"/>
                <w:szCs w:val="20"/>
              </w:rPr>
              <w:t xml:space="preserve"> 80</w:t>
            </w:r>
          </w:p>
          <w:p w14:paraId="3334F12F" w14:textId="7DDDFA1A" w:rsidR="00A508E5" w:rsidRDefault="00A508E5" w:rsidP="00A508E5">
            <w:pPr>
              <w:rPr>
                <w:rFonts w:ascii="Tahoma" w:hAnsi="Tahoma" w:cs="Tahoma"/>
                <w:sz w:val="20"/>
                <w:szCs w:val="20"/>
              </w:rPr>
            </w:pPr>
            <w:r w:rsidRPr="00C00904">
              <w:rPr>
                <w:rFonts w:ascii="Tahoma" w:hAnsi="Tahoma" w:cs="Tahoma"/>
                <w:b/>
                <w:bCs/>
                <w:sz w:val="20"/>
                <w:szCs w:val="20"/>
              </w:rPr>
              <w:t>Cantidad de alimentos</w:t>
            </w:r>
            <w:r>
              <w:rPr>
                <w:rFonts w:ascii="Tahoma" w:hAnsi="Tahoma" w:cs="Tahoma"/>
                <w:sz w:val="20"/>
                <w:szCs w:val="20"/>
              </w:rPr>
              <w:t>. Página</w:t>
            </w:r>
            <w:r w:rsidRPr="00713549">
              <w:rPr>
                <w:rFonts w:ascii="Tahoma" w:hAnsi="Tahoma" w:cs="Tahoma"/>
                <w:sz w:val="20"/>
                <w:szCs w:val="20"/>
              </w:rPr>
              <w:t xml:space="preserve"> 80</w:t>
            </w:r>
          </w:p>
          <w:p w14:paraId="4A89B999" w14:textId="494D58A3" w:rsidR="00A508E5" w:rsidRDefault="00A508E5" w:rsidP="00A508E5">
            <w:pPr>
              <w:rPr>
                <w:rFonts w:ascii="Tahoma" w:hAnsi="Tahoma" w:cs="Tahoma"/>
                <w:sz w:val="20"/>
                <w:szCs w:val="20"/>
              </w:rPr>
            </w:pPr>
            <w:r w:rsidRPr="00C00904">
              <w:rPr>
                <w:rFonts w:ascii="Tahoma" w:hAnsi="Tahoma" w:cs="Tahoma"/>
                <w:b/>
                <w:bCs/>
                <w:sz w:val="20"/>
                <w:szCs w:val="20"/>
              </w:rPr>
              <w:t>Problemas de salud</w:t>
            </w:r>
            <w:r>
              <w:rPr>
                <w:rFonts w:ascii="Tahoma" w:hAnsi="Tahoma" w:cs="Tahoma"/>
                <w:sz w:val="20"/>
                <w:szCs w:val="20"/>
              </w:rPr>
              <w:t>. Página</w:t>
            </w:r>
            <w:r w:rsidRPr="00713549">
              <w:rPr>
                <w:rFonts w:ascii="Tahoma" w:hAnsi="Tahoma" w:cs="Tahoma"/>
                <w:sz w:val="20"/>
                <w:szCs w:val="20"/>
              </w:rPr>
              <w:t xml:space="preserve"> 80</w:t>
            </w:r>
          </w:p>
          <w:p w14:paraId="5C5EEC41" w14:textId="7BD5AE30" w:rsidR="00A508E5" w:rsidRPr="00CE638F" w:rsidRDefault="00A508E5" w:rsidP="00A508E5">
            <w:pPr>
              <w:rPr>
                <w:rFonts w:ascii="Tahoma" w:hAnsi="Tahoma" w:cs="Tahoma"/>
                <w:sz w:val="20"/>
                <w:szCs w:val="20"/>
              </w:rPr>
            </w:pPr>
            <w:r w:rsidRPr="00C00904">
              <w:rPr>
                <w:rFonts w:ascii="Tahoma" w:hAnsi="Tahoma" w:cs="Tahoma"/>
                <w:b/>
                <w:bCs/>
                <w:sz w:val="20"/>
                <w:szCs w:val="20"/>
              </w:rPr>
              <w:t>Diabetes infantil</w:t>
            </w:r>
            <w:r>
              <w:rPr>
                <w:rFonts w:ascii="Tahoma" w:hAnsi="Tahoma" w:cs="Tahoma"/>
                <w:sz w:val="20"/>
                <w:szCs w:val="20"/>
              </w:rPr>
              <w:t>. Página</w:t>
            </w:r>
            <w:r w:rsidRPr="00713549">
              <w:rPr>
                <w:rFonts w:ascii="Tahoma" w:hAnsi="Tahoma" w:cs="Tahoma"/>
                <w:sz w:val="20"/>
                <w:szCs w:val="20"/>
              </w:rPr>
              <w:t xml:space="preserve"> 80</w:t>
            </w:r>
          </w:p>
        </w:tc>
      </w:tr>
      <w:tr w:rsidR="00A508E5" w:rsidRPr="00CE638F" w14:paraId="3074EC33" w14:textId="534BFBF2" w:rsidTr="006B56D8">
        <w:trPr>
          <w:trHeight w:val="1587"/>
        </w:trPr>
        <w:tc>
          <w:tcPr>
            <w:tcW w:w="849" w:type="dxa"/>
            <w:textDirection w:val="btLr"/>
            <w:vAlign w:val="center"/>
          </w:tcPr>
          <w:p w14:paraId="33279C8E" w14:textId="4EA3BBC1" w:rsidR="00A508E5" w:rsidRPr="001D2628" w:rsidRDefault="00A508E5" w:rsidP="001D2628">
            <w:pPr>
              <w:ind w:left="113" w:right="113"/>
              <w:jc w:val="center"/>
              <w:rPr>
                <w:rFonts w:ascii="Tahoma" w:hAnsi="Tahoma" w:cs="Tahoma"/>
                <w:b/>
                <w:bCs/>
                <w:sz w:val="24"/>
                <w:szCs w:val="24"/>
              </w:rPr>
            </w:pPr>
            <w:r>
              <w:rPr>
                <w:rFonts w:ascii="Tahoma" w:hAnsi="Tahoma" w:cs="Tahoma"/>
                <w:b/>
                <w:bCs/>
                <w:sz w:val="24"/>
                <w:szCs w:val="24"/>
              </w:rPr>
              <w:t>Diciembre</w:t>
            </w:r>
          </w:p>
        </w:tc>
        <w:tc>
          <w:tcPr>
            <w:tcW w:w="1984" w:type="dxa"/>
            <w:vAlign w:val="center"/>
          </w:tcPr>
          <w:p w14:paraId="20D6AA6D" w14:textId="3CAC2581" w:rsidR="00A508E5" w:rsidRPr="00CE638F" w:rsidRDefault="00A508E5" w:rsidP="00A508E5">
            <w:pPr>
              <w:rPr>
                <w:rFonts w:ascii="Tahoma" w:hAnsi="Tahoma" w:cs="Tahoma"/>
                <w:sz w:val="20"/>
                <w:szCs w:val="20"/>
              </w:rPr>
            </w:pPr>
            <w:r w:rsidRPr="00CE638F">
              <w:rPr>
                <w:rFonts w:ascii="Tahoma" w:hAnsi="Tahoma" w:cs="Tahoma"/>
                <w:sz w:val="20"/>
                <w:szCs w:val="20"/>
              </w:rPr>
              <w:t>Funciones vitales que caracterizan a plantas y animales como seres vivos, y su relación con el entorno natural, así como sus cambios a través del tiempo.</w:t>
            </w:r>
          </w:p>
        </w:tc>
        <w:tc>
          <w:tcPr>
            <w:tcW w:w="7765" w:type="dxa"/>
            <w:vAlign w:val="center"/>
          </w:tcPr>
          <w:p w14:paraId="67B20B55" w14:textId="2BC544B8" w:rsidR="00A508E5" w:rsidRPr="00CE638F" w:rsidRDefault="00A508E5" w:rsidP="00A508E5">
            <w:pPr>
              <w:jc w:val="both"/>
              <w:rPr>
                <w:rFonts w:ascii="Tahoma" w:hAnsi="Tahoma" w:cs="Tahoma"/>
                <w:sz w:val="20"/>
                <w:szCs w:val="20"/>
              </w:rPr>
            </w:pPr>
            <w:r w:rsidRPr="00CE638F">
              <w:rPr>
                <w:rFonts w:ascii="Tahoma" w:hAnsi="Tahoma" w:cs="Tahoma"/>
                <w:sz w:val="20"/>
                <w:szCs w:val="20"/>
              </w:rPr>
              <w:t>Explica la reproducción en plantas por semillas, tallos, hojas, raíces y su interacción con otros seres vivos y el entorno natural; identifica y representa las estructuras de una flor que participan en la reproducción.</w:t>
            </w:r>
          </w:p>
          <w:p w14:paraId="06503DDD" w14:textId="49EA131F"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interacciones que ocurren entre los factores físicos y biológicos que intervienen en el proceso de reproducción de las plantas: polinización, dispersión de semillas y frutos, o germinación.</w:t>
            </w:r>
          </w:p>
          <w:p w14:paraId="1FE81779" w14:textId="33EC62A8" w:rsidR="00A508E5" w:rsidRPr="00CE638F" w:rsidRDefault="00A508E5" w:rsidP="00A508E5">
            <w:pPr>
              <w:jc w:val="both"/>
              <w:rPr>
                <w:rFonts w:ascii="Tahoma" w:hAnsi="Tahoma" w:cs="Tahoma"/>
                <w:sz w:val="20"/>
                <w:szCs w:val="20"/>
              </w:rPr>
            </w:pPr>
            <w:r w:rsidRPr="00CE638F">
              <w:rPr>
                <w:rFonts w:ascii="Tahoma" w:hAnsi="Tahoma" w:cs="Tahoma"/>
                <w:sz w:val="20"/>
                <w:szCs w:val="20"/>
              </w:rPr>
              <w:t>Indaga el tipo de desarrollo y nacimiento de diversos animales (insectos, arácnidos, moluscos, aves, mamíferos, reptiles, peces y anfibios) para clasificarlos en vivíparos y ovíparos.</w:t>
            </w:r>
          </w:p>
          <w:p w14:paraId="6654C96C" w14:textId="1B7236C7" w:rsidR="00A508E5" w:rsidRPr="00CE638F" w:rsidRDefault="00A508E5" w:rsidP="00A508E5">
            <w:pPr>
              <w:jc w:val="both"/>
              <w:rPr>
                <w:rFonts w:ascii="Tahoma" w:hAnsi="Tahoma" w:cs="Tahoma"/>
                <w:sz w:val="20"/>
                <w:szCs w:val="20"/>
              </w:rPr>
            </w:pPr>
            <w:r w:rsidRPr="00CE638F">
              <w:rPr>
                <w:rFonts w:ascii="Tahoma" w:hAnsi="Tahoma" w:cs="Tahoma"/>
                <w:sz w:val="20"/>
                <w:szCs w:val="20"/>
              </w:rPr>
              <w:t>Comprende que la reproducción es una función que caracteriza a todas las plantas y los animales como seres vivos.</w:t>
            </w:r>
          </w:p>
        </w:tc>
        <w:tc>
          <w:tcPr>
            <w:tcW w:w="1984" w:type="dxa"/>
            <w:vAlign w:val="center"/>
          </w:tcPr>
          <w:p w14:paraId="2DA1984F" w14:textId="514874F1"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Comunitario. Páginas 102 a la 115. </w:t>
            </w:r>
            <w:r w:rsidRPr="00CE638F">
              <w:rPr>
                <w:rFonts w:ascii="Tahoma" w:hAnsi="Tahoma" w:cs="Tahoma"/>
                <w:b/>
                <w:bCs/>
                <w:kern w:val="0"/>
                <w:sz w:val="20"/>
                <w:szCs w:val="20"/>
              </w:rPr>
              <w:t>¡Los seres vivos, muy vivos!</w:t>
            </w:r>
          </w:p>
        </w:tc>
        <w:tc>
          <w:tcPr>
            <w:tcW w:w="1871" w:type="dxa"/>
            <w:vAlign w:val="center"/>
          </w:tcPr>
          <w:p w14:paraId="6B06FE3F" w14:textId="56A43C14" w:rsidR="00A508E5" w:rsidRPr="00CE638F" w:rsidRDefault="00A508E5" w:rsidP="00A508E5">
            <w:pPr>
              <w:jc w:val="center"/>
              <w:rPr>
                <w:rFonts w:ascii="Tahoma" w:hAnsi="Tahoma" w:cs="Tahoma"/>
                <w:sz w:val="20"/>
                <w:szCs w:val="20"/>
              </w:rPr>
            </w:pPr>
          </w:p>
        </w:tc>
        <w:tc>
          <w:tcPr>
            <w:tcW w:w="3969" w:type="dxa"/>
            <w:vAlign w:val="center"/>
          </w:tcPr>
          <w:p w14:paraId="587512B9" w14:textId="14C0C61A" w:rsidR="00A508E5" w:rsidRDefault="00A508E5" w:rsidP="00A508E5">
            <w:pPr>
              <w:rPr>
                <w:rFonts w:ascii="Tahoma" w:hAnsi="Tahoma" w:cs="Tahoma"/>
                <w:sz w:val="20"/>
                <w:szCs w:val="20"/>
              </w:rPr>
            </w:pPr>
            <w:r w:rsidRPr="006C6BAC">
              <w:rPr>
                <w:rFonts w:ascii="Tahoma" w:hAnsi="Tahoma" w:cs="Tahoma"/>
                <w:b/>
                <w:bCs/>
                <w:sz w:val="20"/>
                <w:szCs w:val="20"/>
              </w:rPr>
              <w:t>Medio natural</w:t>
            </w:r>
            <w:r>
              <w:rPr>
                <w:rFonts w:ascii="Tahoma" w:hAnsi="Tahoma" w:cs="Tahoma"/>
                <w:sz w:val="20"/>
                <w:szCs w:val="20"/>
              </w:rPr>
              <w:t xml:space="preserve">. Página </w:t>
            </w:r>
            <w:r w:rsidRPr="00713549">
              <w:rPr>
                <w:rFonts w:ascii="Tahoma" w:hAnsi="Tahoma" w:cs="Tahoma"/>
                <w:sz w:val="20"/>
                <w:szCs w:val="20"/>
              </w:rPr>
              <w:t>85</w:t>
            </w:r>
          </w:p>
          <w:p w14:paraId="472E8E07" w14:textId="3F92414F" w:rsidR="00A508E5" w:rsidRDefault="00A508E5" w:rsidP="00A508E5">
            <w:pPr>
              <w:rPr>
                <w:rFonts w:ascii="Tahoma" w:hAnsi="Tahoma" w:cs="Tahoma"/>
                <w:sz w:val="20"/>
                <w:szCs w:val="20"/>
              </w:rPr>
            </w:pPr>
            <w:r w:rsidRPr="006C6BAC">
              <w:rPr>
                <w:rFonts w:ascii="Tahoma" w:hAnsi="Tahoma" w:cs="Tahoma"/>
                <w:b/>
                <w:bCs/>
                <w:sz w:val="20"/>
                <w:szCs w:val="20"/>
              </w:rPr>
              <w:t>Reproducción de las plantas</w:t>
            </w:r>
            <w:r>
              <w:rPr>
                <w:rFonts w:ascii="Tahoma" w:hAnsi="Tahoma" w:cs="Tahoma"/>
                <w:sz w:val="20"/>
                <w:szCs w:val="20"/>
              </w:rPr>
              <w:t>. Página</w:t>
            </w:r>
            <w:r w:rsidRPr="00713549">
              <w:rPr>
                <w:rFonts w:ascii="Tahoma" w:hAnsi="Tahoma" w:cs="Tahoma"/>
                <w:sz w:val="20"/>
                <w:szCs w:val="20"/>
              </w:rPr>
              <w:t xml:space="preserve"> 85</w:t>
            </w:r>
          </w:p>
          <w:p w14:paraId="25884A44" w14:textId="44CB8D86" w:rsidR="00A508E5" w:rsidRDefault="00A508E5" w:rsidP="00A508E5">
            <w:pPr>
              <w:rPr>
                <w:rFonts w:ascii="Tahoma" w:hAnsi="Tahoma" w:cs="Tahoma"/>
                <w:sz w:val="20"/>
                <w:szCs w:val="20"/>
              </w:rPr>
            </w:pPr>
            <w:r w:rsidRPr="006C6BAC">
              <w:rPr>
                <w:rFonts w:ascii="Tahoma" w:hAnsi="Tahoma" w:cs="Tahoma"/>
                <w:b/>
                <w:bCs/>
                <w:sz w:val="20"/>
                <w:szCs w:val="20"/>
              </w:rPr>
              <w:t>Reproducción de los animales</w:t>
            </w:r>
            <w:r>
              <w:rPr>
                <w:rFonts w:ascii="Tahoma" w:hAnsi="Tahoma" w:cs="Tahoma"/>
                <w:sz w:val="20"/>
                <w:szCs w:val="20"/>
              </w:rPr>
              <w:t>. Página</w:t>
            </w:r>
            <w:r w:rsidRPr="00713549">
              <w:rPr>
                <w:rFonts w:ascii="Tahoma" w:hAnsi="Tahoma" w:cs="Tahoma"/>
                <w:sz w:val="20"/>
                <w:szCs w:val="20"/>
              </w:rPr>
              <w:t xml:space="preserve"> 85</w:t>
            </w:r>
          </w:p>
          <w:p w14:paraId="09E2C202" w14:textId="3DDD2C34" w:rsidR="00A508E5" w:rsidRDefault="00A508E5" w:rsidP="00A508E5">
            <w:pPr>
              <w:rPr>
                <w:rFonts w:ascii="Tahoma" w:hAnsi="Tahoma" w:cs="Tahoma"/>
                <w:sz w:val="20"/>
                <w:szCs w:val="20"/>
              </w:rPr>
            </w:pPr>
            <w:r w:rsidRPr="006C6BAC">
              <w:rPr>
                <w:rFonts w:ascii="Tahoma" w:hAnsi="Tahoma" w:cs="Tahoma"/>
                <w:b/>
                <w:bCs/>
                <w:sz w:val="20"/>
                <w:szCs w:val="20"/>
              </w:rPr>
              <w:t>Animales vivíparos</w:t>
            </w:r>
            <w:r>
              <w:rPr>
                <w:rFonts w:ascii="Tahoma" w:hAnsi="Tahoma" w:cs="Tahoma"/>
                <w:sz w:val="20"/>
                <w:szCs w:val="20"/>
              </w:rPr>
              <w:t>. Página</w:t>
            </w:r>
            <w:r w:rsidRPr="00713549">
              <w:rPr>
                <w:rFonts w:ascii="Tahoma" w:hAnsi="Tahoma" w:cs="Tahoma"/>
                <w:sz w:val="20"/>
                <w:szCs w:val="20"/>
              </w:rPr>
              <w:t xml:space="preserve"> 85</w:t>
            </w:r>
          </w:p>
          <w:p w14:paraId="37699913" w14:textId="13768D92" w:rsidR="00A508E5" w:rsidRDefault="00A508E5" w:rsidP="00A508E5">
            <w:pPr>
              <w:rPr>
                <w:rFonts w:ascii="Tahoma" w:hAnsi="Tahoma" w:cs="Tahoma"/>
                <w:sz w:val="20"/>
                <w:szCs w:val="20"/>
              </w:rPr>
            </w:pPr>
            <w:r w:rsidRPr="006C6BAC">
              <w:rPr>
                <w:rFonts w:ascii="Tahoma" w:hAnsi="Tahoma" w:cs="Tahoma"/>
                <w:b/>
                <w:bCs/>
                <w:sz w:val="20"/>
                <w:szCs w:val="20"/>
              </w:rPr>
              <w:t>Animales ovíparos</w:t>
            </w:r>
            <w:r>
              <w:rPr>
                <w:rFonts w:ascii="Tahoma" w:hAnsi="Tahoma" w:cs="Tahoma"/>
                <w:sz w:val="20"/>
                <w:szCs w:val="20"/>
              </w:rPr>
              <w:t>. Página</w:t>
            </w:r>
            <w:r w:rsidRPr="00713549">
              <w:rPr>
                <w:rFonts w:ascii="Tahoma" w:hAnsi="Tahoma" w:cs="Tahoma"/>
                <w:sz w:val="20"/>
                <w:szCs w:val="20"/>
              </w:rPr>
              <w:t xml:space="preserve"> 85</w:t>
            </w:r>
          </w:p>
          <w:p w14:paraId="7EAAF657" w14:textId="2E918ADA" w:rsidR="00A508E5" w:rsidRPr="00CE638F" w:rsidRDefault="00A508E5" w:rsidP="00A508E5">
            <w:pPr>
              <w:rPr>
                <w:rFonts w:ascii="Tahoma" w:hAnsi="Tahoma" w:cs="Tahoma"/>
                <w:sz w:val="20"/>
                <w:szCs w:val="20"/>
              </w:rPr>
            </w:pPr>
            <w:r w:rsidRPr="006C6BAC">
              <w:rPr>
                <w:rFonts w:ascii="Tahoma" w:hAnsi="Tahoma" w:cs="Tahoma"/>
                <w:b/>
                <w:bCs/>
                <w:sz w:val="20"/>
                <w:szCs w:val="20"/>
              </w:rPr>
              <w:t>Incubación</w:t>
            </w:r>
            <w:r>
              <w:rPr>
                <w:rFonts w:ascii="Tahoma" w:hAnsi="Tahoma" w:cs="Tahoma"/>
                <w:sz w:val="20"/>
                <w:szCs w:val="20"/>
              </w:rPr>
              <w:t>. Página</w:t>
            </w:r>
            <w:r w:rsidRPr="00713549">
              <w:rPr>
                <w:rFonts w:ascii="Tahoma" w:hAnsi="Tahoma" w:cs="Tahoma"/>
                <w:sz w:val="20"/>
                <w:szCs w:val="20"/>
              </w:rPr>
              <w:t xml:space="preserve"> 85</w:t>
            </w:r>
          </w:p>
        </w:tc>
      </w:tr>
      <w:tr w:rsidR="00A508E5" w:rsidRPr="00CE638F" w14:paraId="2E6E19AA" w14:textId="0D8DB406" w:rsidTr="006B56D8">
        <w:trPr>
          <w:cantSplit/>
          <w:trHeight w:val="1587"/>
        </w:trPr>
        <w:tc>
          <w:tcPr>
            <w:tcW w:w="849" w:type="dxa"/>
            <w:textDirection w:val="btLr"/>
            <w:vAlign w:val="center"/>
          </w:tcPr>
          <w:p w14:paraId="6F0BC727" w14:textId="7A66BDCA" w:rsidR="001B3F61" w:rsidRPr="001D2628" w:rsidRDefault="00A508E5" w:rsidP="001D2628">
            <w:pPr>
              <w:ind w:left="113" w:right="113"/>
              <w:jc w:val="center"/>
              <w:rPr>
                <w:rFonts w:ascii="Tahoma" w:hAnsi="Tahoma" w:cs="Tahoma"/>
                <w:b/>
                <w:bCs/>
                <w:sz w:val="24"/>
                <w:szCs w:val="24"/>
              </w:rPr>
            </w:pPr>
            <w:r>
              <w:rPr>
                <w:rFonts w:ascii="Tahoma" w:hAnsi="Tahoma" w:cs="Tahoma"/>
                <w:b/>
                <w:bCs/>
                <w:sz w:val="24"/>
                <w:szCs w:val="24"/>
              </w:rPr>
              <w:t>Enero</w:t>
            </w:r>
          </w:p>
        </w:tc>
        <w:tc>
          <w:tcPr>
            <w:tcW w:w="1984" w:type="dxa"/>
            <w:vAlign w:val="center"/>
          </w:tcPr>
          <w:p w14:paraId="2030C9B5" w14:textId="518ED199" w:rsidR="001B3F61" w:rsidRPr="00CE638F" w:rsidRDefault="001B3F61" w:rsidP="008C1184">
            <w:pPr>
              <w:rPr>
                <w:rFonts w:ascii="Tahoma" w:hAnsi="Tahoma" w:cs="Tahoma"/>
                <w:sz w:val="20"/>
                <w:szCs w:val="20"/>
              </w:rPr>
            </w:pPr>
            <w:r w:rsidRPr="00CE638F">
              <w:rPr>
                <w:rFonts w:ascii="Tahoma" w:hAnsi="Tahoma" w:cs="Tahoma"/>
                <w:sz w:val="20"/>
                <w:szCs w:val="20"/>
              </w:rPr>
              <w:t>Factores que conforman la biodiversidad y el medio ambiente, la riqueza natural de México y su relevancia como parte del patrimonio biocultural de la humanidad, y la importancia de su conservación.</w:t>
            </w:r>
          </w:p>
        </w:tc>
        <w:tc>
          <w:tcPr>
            <w:tcW w:w="7765" w:type="dxa"/>
            <w:vAlign w:val="center"/>
          </w:tcPr>
          <w:p w14:paraId="776A7EA3" w14:textId="0E918B12" w:rsidR="001B3F61" w:rsidRPr="00CE638F" w:rsidRDefault="001B3F61" w:rsidP="00C74202">
            <w:pPr>
              <w:jc w:val="both"/>
              <w:rPr>
                <w:rFonts w:ascii="Tahoma" w:hAnsi="Tahoma" w:cs="Tahoma"/>
                <w:sz w:val="20"/>
                <w:szCs w:val="20"/>
              </w:rPr>
            </w:pPr>
            <w:r w:rsidRPr="00CE638F">
              <w:rPr>
                <w:rFonts w:ascii="Tahoma" w:hAnsi="Tahoma" w:cs="Tahoma"/>
                <w:sz w:val="20"/>
                <w:szCs w:val="20"/>
              </w:rPr>
              <w:t>Comprende que la biodiversidad es la cantidad y variedad de ecosistemas y de seres vivos (animales, plantas, hongos y bacterias); e identifica la cantidad total de especies identificadas hasta el momento por la ciencia a nivel mundial.</w:t>
            </w:r>
          </w:p>
          <w:p w14:paraId="1D5958A2" w14:textId="0090E252" w:rsidR="001B3F61" w:rsidRPr="00CE638F" w:rsidRDefault="001B3F61" w:rsidP="00C74202">
            <w:pPr>
              <w:jc w:val="both"/>
              <w:rPr>
                <w:rFonts w:ascii="Tahoma" w:hAnsi="Tahoma" w:cs="Tahoma"/>
                <w:sz w:val="20"/>
                <w:szCs w:val="20"/>
              </w:rPr>
            </w:pPr>
            <w:r w:rsidRPr="00CE638F">
              <w:rPr>
                <w:rFonts w:ascii="Tahoma" w:hAnsi="Tahoma" w:cs="Tahoma"/>
                <w:sz w:val="20"/>
                <w:szCs w:val="20"/>
              </w:rPr>
              <w:t>Indaga los factores que favorecen la presencia en México de una variedad de ecosistemas y seres vivos, que lo hacen megadiverso; valora la importancia natural y sociocultural de su conservación.</w:t>
            </w:r>
          </w:p>
          <w:p w14:paraId="0AB6D6A9" w14:textId="23AF01DA" w:rsidR="001B3F61" w:rsidRPr="00CE638F" w:rsidRDefault="001B3F61" w:rsidP="00C74202">
            <w:pPr>
              <w:jc w:val="both"/>
              <w:rPr>
                <w:rFonts w:ascii="Tahoma" w:hAnsi="Tahoma" w:cs="Tahoma"/>
                <w:sz w:val="20"/>
                <w:szCs w:val="20"/>
              </w:rPr>
            </w:pPr>
            <w:r w:rsidRPr="00CE638F">
              <w:rPr>
                <w:rFonts w:ascii="Tahoma" w:hAnsi="Tahoma" w:cs="Tahoma"/>
                <w:sz w:val="20"/>
                <w:szCs w:val="20"/>
              </w:rPr>
              <w:t>Describe los servicios ambientales de la biodiversidad: producción de oxígeno, regulación de climas, abastecimiento de agua, moderación en el impacto de fenómenos naturales, control de plagas, obtención de materias primas, espacios vitales para plantas y animales, espacios para actividades recreativas y culturales, entre otros.</w:t>
            </w:r>
          </w:p>
        </w:tc>
        <w:tc>
          <w:tcPr>
            <w:tcW w:w="1984" w:type="dxa"/>
            <w:vAlign w:val="center"/>
          </w:tcPr>
          <w:p w14:paraId="267CE5DE" w14:textId="703A2384" w:rsidR="001B3F61" w:rsidRPr="00CE638F" w:rsidRDefault="001B3F61" w:rsidP="008C1184">
            <w:pPr>
              <w:jc w:val="center"/>
              <w:rPr>
                <w:rFonts w:ascii="Tahoma" w:hAnsi="Tahoma" w:cs="Tahoma"/>
                <w:sz w:val="20"/>
                <w:szCs w:val="20"/>
              </w:rPr>
            </w:pPr>
            <w:r w:rsidRPr="00CE638F">
              <w:rPr>
                <w:rFonts w:ascii="Tahoma" w:hAnsi="Tahoma" w:cs="Tahoma"/>
                <w:sz w:val="20"/>
                <w:szCs w:val="20"/>
              </w:rPr>
              <w:t xml:space="preserve">Comunitario. Páginas 130 a la 143. </w:t>
            </w:r>
            <w:r w:rsidRPr="00CE638F">
              <w:rPr>
                <w:rFonts w:ascii="Tahoma" w:hAnsi="Tahoma" w:cs="Tahoma"/>
                <w:b/>
                <w:bCs/>
                <w:kern w:val="0"/>
                <w:sz w:val="20"/>
                <w:szCs w:val="20"/>
              </w:rPr>
              <w:t>Nuestro jardín para conservar a los polinizadores.</w:t>
            </w:r>
          </w:p>
        </w:tc>
        <w:tc>
          <w:tcPr>
            <w:tcW w:w="1871" w:type="dxa"/>
            <w:vAlign w:val="center"/>
          </w:tcPr>
          <w:p w14:paraId="7890FB3D" w14:textId="75A1AC5F" w:rsidR="001B3F61" w:rsidRPr="00CE638F" w:rsidRDefault="001B3F61" w:rsidP="008C1184">
            <w:pPr>
              <w:jc w:val="center"/>
              <w:rPr>
                <w:rFonts w:ascii="Tahoma" w:hAnsi="Tahoma" w:cs="Tahoma"/>
                <w:sz w:val="20"/>
                <w:szCs w:val="20"/>
              </w:rPr>
            </w:pPr>
          </w:p>
        </w:tc>
        <w:tc>
          <w:tcPr>
            <w:tcW w:w="3969" w:type="dxa"/>
            <w:vAlign w:val="center"/>
          </w:tcPr>
          <w:p w14:paraId="469D4FCA" w14:textId="0753BE68" w:rsidR="001B3F61" w:rsidRDefault="001B3F61" w:rsidP="00DD5684">
            <w:pPr>
              <w:rPr>
                <w:rFonts w:ascii="Tahoma" w:hAnsi="Tahoma" w:cs="Tahoma"/>
                <w:sz w:val="20"/>
                <w:szCs w:val="20"/>
              </w:rPr>
            </w:pPr>
            <w:r w:rsidRPr="00533DA6">
              <w:rPr>
                <w:rFonts w:ascii="Tahoma" w:hAnsi="Tahoma" w:cs="Tahoma"/>
                <w:b/>
                <w:bCs/>
                <w:sz w:val="20"/>
                <w:szCs w:val="20"/>
              </w:rPr>
              <w:t>Biodiversidad</w:t>
            </w:r>
            <w:r>
              <w:rPr>
                <w:rFonts w:ascii="Tahoma" w:hAnsi="Tahoma" w:cs="Tahoma"/>
                <w:sz w:val="20"/>
                <w:szCs w:val="20"/>
              </w:rPr>
              <w:t xml:space="preserve">. Página </w:t>
            </w:r>
            <w:r w:rsidRPr="00713549">
              <w:rPr>
                <w:rFonts w:ascii="Tahoma" w:hAnsi="Tahoma" w:cs="Tahoma"/>
                <w:sz w:val="20"/>
                <w:szCs w:val="20"/>
              </w:rPr>
              <w:t>90</w:t>
            </w:r>
          </w:p>
          <w:p w14:paraId="65B397A6" w14:textId="7B84F74F" w:rsidR="001B3F61" w:rsidRDefault="001B3F61" w:rsidP="00DD5684">
            <w:pPr>
              <w:rPr>
                <w:rFonts w:ascii="Tahoma" w:hAnsi="Tahoma" w:cs="Tahoma"/>
                <w:sz w:val="20"/>
                <w:szCs w:val="20"/>
              </w:rPr>
            </w:pPr>
            <w:r w:rsidRPr="00533DA6">
              <w:rPr>
                <w:rFonts w:ascii="Tahoma" w:hAnsi="Tahoma" w:cs="Tahoma"/>
                <w:b/>
                <w:bCs/>
                <w:sz w:val="20"/>
                <w:szCs w:val="20"/>
              </w:rPr>
              <w:t>México megadiverso</w:t>
            </w:r>
            <w:r>
              <w:rPr>
                <w:rFonts w:ascii="Tahoma" w:hAnsi="Tahoma" w:cs="Tahoma"/>
                <w:sz w:val="20"/>
                <w:szCs w:val="20"/>
              </w:rPr>
              <w:t>. Página</w:t>
            </w:r>
            <w:r w:rsidRPr="00713549">
              <w:rPr>
                <w:rFonts w:ascii="Tahoma" w:hAnsi="Tahoma" w:cs="Tahoma"/>
                <w:sz w:val="20"/>
                <w:szCs w:val="20"/>
              </w:rPr>
              <w:t xml:space="preserve"> 90</w:t>
            </w:r>
          </w:p>
          <w:p w14:paraId="0C3E67F5" w14:textId="41CF3BAC" w:rsidR="001B3F61" w:rsidRDefault="001B3F61" w:rsidP="00DD5684">
            <w:pPr>
              <w:rPr>
                <w:rFonts w:ascii="Tahoma" w:hAnsi="Tahoma" w:cs="Tahoma"/>
                <w:sz w:val="20"/>
                <w:szCs w:val="20"/>
              </w:rPr>
            </w:pPr>
            <w:r w:rsidRPr="00533DA6">
              <w:rPr>
                <w:rFonts w:ascii="Tahoma" w:hAnsi="Tahoma" w:cs="Tahoma"/>
                <w:b/>
                <w:bCs/>
                <w:sz w:val="20"/>
                <w:szCs w:val="20"/>
              </w:rPr>
              <w:t>Hongos</w:t>
            </w:r>
            <w:r>
              <w:rPr>
                <w:rFonts w:ascii="Tahoma" w:hAnsi="Tahoma" w:cs="Tahoma"/>
                <w:sz w:val="20"/>
                <w:szCs w:val="20"/>
              </w:rPr>
              <w:t>. Página</w:t>
            </w:r>
            <w:r w:rsidRPr="00713549">
              <w:rPr>
                <w:rFonts w:ascii="Tahoma" w:hAnsi="Tahoma" w:cs="Tahoma"/>
                <w:sz w:val="20"/>
                <w:szCs w:val="20"/>
              </w:rPr>
              <w:t xml:space="preserve"> 90</w:t>
            </w:r>
          </w:p>
          <w:p w14:paraId="230D7CF7" w14:textId="49F31AD5" w:rsidR="001B3F61" w:rsidRDefault="001B3F61" w:rsidP="00DD5684">
            <w:pPr>
              <w:rPr>
                <w:rFonts w:ascii="Tahoma" w:hAnsi="Tahoma" w:cs="Tahoma"/>
                <w:sz w:val="20"/>
                <w:szCs w:val="20"/>
              </w:rPr>
            </w:pPr>
            <w:r w:rsidRPr="00533DA6">
              <w:rPr>
                <w:rFonts w:ascii="Tahoma" w:hAnsi="Tahoma" w:cs="Tahoma"/>
                <w:b/>
                <w:bCs/>
                <w:sz w:val="20"/>
                <w:szCs w:val="20"/>
              </w:rPr>
              <w:t>Bacterias</w:t>
            </w:r>
            <w:r>
              <w:rPr>
                <w:rFonts w:ascii="Tahoma" w:hAnsi="Tahoma" w:cs="Tahoma"/>
                <w:sz w:val="20"/>
                <w:szCs w:val="20"/>
              </w:rPr>
              <w:t>. Página</w:t>
            </w:r>
            <w:r w:rsidRPr="00713549">
              <w:rPr>
                <w:rFonts w:ascii="Tahoma" w:hAnsi="Tahoma" w:cs="Tahoma"/>
                <w:sz w:val="20"/>
                <w:szCs w:val="20"/>
              </w:rPr>
              <w:t xml:space="preserve"> 91</w:t>
            </w:r>
          </w:p>
          <w:p w14:paraId="2A76F69B" w14:textId="3AF0CCB2" w:rsidR="001B3F61" w:rsidRDefault="001B3F61" w:rsidP="00DD5684">
            <w:pPr>
              <w:rPr>
                <w:rFonts w:ascii="Tahoma" w:hAnsi="Tahoma" w:cs="Tahoma"/>
                <w:sz w:val="20"/>
                <w:szCs w:val="20"/>
              </w:rPr>
            </w:pPr>
            <w:r w:rsidRPr="00533DA6">
              <w:rPr>
                <w:rFonts w:ascii="Tahoma" w:hAnsi="Tahoma" w:cs="Tahoma"/>
                <w:b/>
                <w:bCs/>
                <w:sz w:val="20"/>
                <w:szCs w:val="20"/>
              </w:rPr>
              <w:t>Protozoarios</w:t>
            </w:r>
            <w:r>
              <w:rPr>
                <w:rFonts w:ascii="Tahoma" w:hAnsi="Tahoma" w:cs="Tahoma"/>
                <w:sz w:val="20"/>
                <w:szCs w:val="20"/>
              </w:rPr>
              <w:t>. Página</w:t>
            </w:r>
            <w:r w:rsidRPr="00713549">
              <w:rPr>
                <w:rFonts w:ascii="Tahoma" w:hAnsi="Tahoma" w:cs="Tahoma"/>
                <w:sz w:val="20"/>
                <w:szCs w:val="20"/>
              </w:rPr>
              <w:t xml:space="preserve"> 91</w:t>
            </w:r>
          </w:p>
          <w:p w14:paraId="3E90E044" w14:textId="236D9BA9" w:rsidR="001B3F61" w:rsidRDefault="001B3F61" w:rsidP="00DD5684">
            <w:pPr>
              <w:rPr>
                <w:rFonts w:ascii="Tahoma" w:hAnsi="Tahoma" w:cs="Tahoma"/>
                <w:sz w:val="20"/>
                <w:szCs w:val="20"/>
              </w:rPr>
            </w:pPr>
            <w:r w:rsidRPr="00533DA6">
              <w:rPr>
                <w:rFonts w:ascii="Tahoma" w:hAnsi="Tahoma" w:cs="Tahoma"/>
                <w:b/>
                <w:bCs/>
                <w:sz w:val="20"/>
                <w:szCs w:val="20"/>
              </w:rPr>
              <w:t>Microorganismos</w:t>
            </w:r>
            <w:r>
              <w:rPr>
                <w:rFonts w:ascii="Tahoma" w:hAnsi="Tahoma" w:cs="Tahoma"/>
                <w:sz w:val="20"/>
                <w:szCs w:val="20"/>
              </w:rPr>
              <w:t>. Página</w:t>
            </w:r>
            <w:r w:rsidRPr="00713549">
              <w:rPr>
                <w:rFonts w:ascii="Tahoma" w:hAnsi="Tahoma" w:cs="Tahoma"/>
                <w:sz w:val="20"/>
                <w:szCs w:val="20"/>
              </w:rPr>
              <w:t xml:space="preserve"> 91</w:t>
            </w:r>
          </w:p>
          <w:p w14:paraId="0F1A2B21" w14:textId="00DDB1FF" w:rsidR="001B3F61" w:rsidRDefault="001B3F61" w:rsidP="00DD5684">
            <w:pPr>
              <w:rPr>
                <w:rFonts w:ascii="Tahoma" w:hAnsi="Tahoma" w:cs="Tahoma"/>
                <w:sz w:val="20"/>
                <w:szCs w:val="20"/>
              </w:rPr>
            </w:pPr>
            <w:r w:rsidRPr="00533DA6">
              <w:rPr>
                <w:rFonts w:ascii="Tahoma" w:hAnsi="Tahoma" w:cs="Tahoma"/>
                <w:b/>
                <w:bCs/>
                <w:sz w:val="20"/>
                <w:szCs w:val="20"/>
              </w:rPr>
              <w:t>Ecosistemas</w:t>
            </w:r>
            <w:r>
              <w:rPr>
                <w:rFonts w:ascii="Tahoma" w:hAnsi="Tahoma" w:cs="Tahoma"/>
                <w:sz w:val="20"/>
                <w:szCs w:val="20"/>
              </w:rPr>
              <w:t>. Página</w:t>
            </w:r>
            <w:r w:rsidRPr="00713549">
              <w:rPr>
                <w:rFonts w:ascii="Tahoma" w:hAnsi="Tahoma" w:cs="Tahoma"/>
                <w:sz w:val="20"/>
                <w:szCs w:val="20"/>
              </w:rPr>
              <w:t xml:space="preserve"> 91</w:t>
            </w:r>
          </w:p>
          <w:p w14:paraId="509EBC17" w14:textId="50B07380" w:rsidR="001B3F61" w:rsidRDefault="001B3F61" w:rsidP="00DD5684">
            <w:pPr>
              <w:rPr>
                <w:rFonts w:ascii="Tahoma" w:hAnsi="Tahoma" w:cs="Tahoma"/>
                <w:sz w:val="20"/>
                <w:szCs w:val="20"/>
              </w:rPr>
            </w:pPr>
            <w:r w:rsidRPr="00533DA6">
              <w:rPr>
                <w:rFonts w:ascii="Tahoma" w:hAnsi="Tahoma" w:cs="Tahoma"/>
                <w:b/>
                <w:bCs/>
                <w:sz w:val="20"/>
                <w:szCs w:val="20"/>
              </w:rPr>
              <w:t>Preservación</w:t>
            </w:r>
            <w:r>
              <w:rPr>
                <w:rFonts w:ascii="Tahoma" w:hAnsi="Tahoma" w:cs="Tahoma"/>
                <w:sz w:val="20"/>
                <w:szCs w:val="20"/>
              </w:rPr>
              <w:t>. Página</w:t>
            </w:r>
            <w:r w:rsidRPr="00713549">
              <w:rPr>
                <w:rFonts w:ascii="Tahoma" w:hAnsi="Tahoma" w:cs="Tahoma"/>
                <w:sz w:val="20"/>
                <w:szCs w:val="20"/>
              </w:rPr>
              <w:t xml:space="preserve"> 93</w:t>
            </w:r>
          </w:p>
          <w:p w14:paraId="71D436E1" w14:textId="77777777" w:rsidR="001B3F61" w:rsidRDefault="001B3F61" w:rsidP="00DD5684">
            <w:pPr>
              <w:rPr>
                <w:rFonts w:ascii="Tahoma" w:hAnsi="Tahoma" w:cs="Tahoma"/>
                <w:sz w:val="20"/>
                <w:szCs w:val="20"/>
              </w:rPr>
            </w:pPr>
            <w:r w:rsidRPr="00533DA6">
              <w:rPr>
                <w:rFonts w:ascii="Tahoma" w:hAnsi="Tahoma" w:cs="Tahoma"/>
                <w:b/>
                <w:bCs/>
                <w:sz w:val="20"/>
                <w:szCs w:val="20"/>
              </w:rPr>
              <w:t>Contaminación</w:t>
            </w:r>
            <w:r>
              <w:rPr>
                <w:rFonts w:ascii="Tahoma" w:hAnsi="Tahoma" w:cs="Tahoma"/>
                <w:sz w:val="20"/>
                <w:szCs w:val="20"/>
              </w:rPr>
              <w:t>. Página</w:t>
            </w:r>
            <w:r w:rsidRPr="00713549">
              <w:rPr>
                <w:rFonts w:ascii="Tahoma" w:hAnsi="Tahoma" w:cs="Tahoma"/>
                <w:sz w:val="20"/>
                <w:szCs w:val="20"/>
              </w:rPr>
              <w:t xml:space="preserve"> 93</w:t>
            </w:r>
          </w:p>
          <w:p w14:paraId="109E20D4" w14:textId="01C69CD1" w:rsidR="001B3F61" w:rsidRDefault="001B3F61" w:rsidP="00DD5684">
            <w:pPr>
              <w:rPr>
                <w:rFonts w:ascii="Tahoma" w:hAnsi="Tahoma" w:cs="Tahoma"/>
                <w:sz w:val="20"/>
                <w:szCs w:val="20"/>
              </w:rPr>
            </w:pPr>
            <w:r w:rsidRPr="00C74202">
              <w:rPr>
                <w:rFonts w:ascii="Tahoma" w:hAnsi="Tahoma" w:cs="Tahoma"/>
                <w:b/>
                <w:bCs/>
                <w:sz w:val="20"/>
                <w:szCs w:val="20"/>
              </w:rPr>
              <w:t>Servicios ambientales</w:t>
            </w:r>
            <w:r>
              <w:rPr>
                <w:rFonts w:ascii="Tahoma" w:hAnsi="Tahoma" w:cs="Tahoma"/>
                <w:sz w:val="20"/>
                <w:szCs w:val="20"/>
              </w:rPr>
              <w:t>. Página</w:t>
            </w:r>
            <w:r w:rsidRPr="00713549">
              <w:rPr>
                <w:rFonts w:ascii="Tahoma" w:hAnsi="Tahoma" w:cs="Tahoma"/>
                <w:sz w:val="20"/>
                <w:szCs w:val="20"/>
              </w:rPr>
              <w:t xml:space="preserve"> 99</w:t>
            </w:r>
          </w:p>
          <w:p w14:paraId="72A760C0" w14:textId="71B1BD78" w:rsidR="001B3F61" w:rsidRDefault="001B3F61" w:rsidP="00DD5684">
            <w:pPr>
              <w:rPr>
                <w:rFonts w:ascii="Tahoma" w:hAnsi="Tahoma" w:cs="Tahoma"/>
                <w:sz w:val="20"/>
                <w:szCs w:val="20"/>
              </w:rPr>
            </w:pPr>
            <w:r w:rsidRPr="00C74202">
              <w:rPr>
                <w:rFonts w:ascii="Tahoma" w:hAnsi="Tahoma" w:cs="Tahoma"/>
                <w:b/>
                <w:bCs/>
                <w:sz w:val="20"/>
                <w:szCs w:val="20"/>
              </w:rPr>
              <w:t>Producción de oxígeno</w:t>
            </w:r>
            <w:r>
              <w:rPr>
                <w:rFonts w:ascii="Tahoma" w:hAnsi="Tahoma" w:cs="Tahoma"/>
                <w:sz w:val="20"/>
                <w:szCs w:val="20"/>
              </w:rPr>
              <w:t>. Página</w:t>
            </w:r>
            <w:r w:rsidRPr="00713549">
              <w:rPr>
                <w:rFonts w:ascii="Tahoma" w:hAnsi="Tahoma" w:cs="Tahoma"/>
                <w:sz w:val="20"/>
                <w:szCs w:val="20"/>
              </w:rPr>
              <w:t xml:space="preserve"> 100</w:t>
            </w:r>
          </w:p>
          <w:p w14:paraId="4C593572" w14:textId="6C4CBD72" w:rsidR="001B3F61" w:rsidRDefault="001B3F61" w:rsidP="00DD5684">
            <w:pPr>
              <w:rPr>
                <w:rFonts w:ascii="Tahoma" w:hAnsi="Tahoma" w:cs="Tahoma"/>
                <w:sz w:val="20"/>
                <w:szCs w:val="20"/>
              </w:rPr>
            </w:pPr>
            <w:r w:rsidRPr="00C74202">
              <w:rPr>
                <w:rFonts w:ascii="Tahoma" w:hAnsi="Tahoma" w:cs="Tahoma"/>
                <w:b/>
                <w:bCs/>
                <w:sz w:val="20"/>
                <w:szCs w:val="20"/>
              </w:rPr>
              <w:t>Regulación del clima</w:t>
            </w:r>
            <w:r>
              <w:rPr>
                <w:rFonts w:ascii="Tahoma" w:hAnsi="Tahoma" w:cs="Tahoma"/>
                <w:sz w:val="20"/>
                <w:szCs w:val="20"/>
              </w:rPr>
              <w:t>. Página</w:t>
            </w:r>
            <w:r w:rsidRPr="00713549">
              <w:rPr>
                <w:rFonts w:ascii="Tahoma" w:hAnsi="Tahoma" w:cs="Tahoma"/>
                <w:sz w:val="20"/>
                <w:szCs w:val="20"/>
              </w:rPr>
              <w:t xml:space="preserve"> 100</w:t>
            </w:r>
          </w:p>
          <w:p w14:paraId="14B84911" w14:textId="28F81A95" w:rsidR="001B3F61" w:rsidRDefault="001B3F61" w:rsidP="00DD5684">
            <w:pPr>
              <w:rPr>
                <w:rFonts w:ascii="Tahoma" w:hAnsi="Tahoma" w:cs="Tahoma"/>
                <w:sz w:val="20"/>
                <w:szCs w:val="20"/>
              </w:rPr>
            </w:pPr>
            <w:r w:rsidRPr="00C74202">
              <w:rPr>
                <w:rFonts w:ascii="Tahoma" w:hAnsi="Tahoma" w:cs="Tahoma"/>
                <w:b/>
                <w:bCs/>
                <w:sz w:val="20"/>
                <w:szCs w:val="20"/>
              </w:rPr>
              <w:t>Abastecimiento de agua</w:t>
            </w:r>
            <w:r>
              <w:rPr>
                <w:rFonts w:ascii="Tahoma" w:hAnsi="Tahoma" w:cs="Tahoma"/>
                <w:sz w:val="20"/>
                <w:szCs w:val="20"/>
              </w:rPr>
              <w:t>. Página</w:t>
            </w:r>
            <w:r w:rsidRPr="00713549">
              <w:rPr>
                <w:rFonts w:ascii="Tahoma" w:hAnsi="Tahoma" w:cs="Tahoma"/>
                <w:sz w:val="20"/>
                <w:szCs w:val="20"/>
              </w:rPr>
              <w:t xml:space="preserve"> 100</w:t>
            </w:r>
          </w:p>
          <w:p w14:paraId="1B0163A0" w14:textId="136F79A0" w:rsidR="001B3F61" w:rsidRDefault="001B3F61" w:rsidP="00DD5684">
            <w:pPr>
              <w:rPr>
                <w:rFonts w:ascii="Tahoma" w:hAnsi="Tahoma" w:cs="Tahoma"/>
                <w:sz w:val="20"/>
                <w:szCs w:val="20"/>
              </w:rPr>
            </w:pPr>
            <w:r w:rsidRPr="00C74202">
              <w:rPr>
                <w:rFonts w:ascii="Tahoma" w:hAnsi="Tahoma" w:cs="Tahoma"/>
                <w:b/>
                <w:bCs/>
                <w:sz w:val="20"/>
                <w:szCs w:val="20"/>
              </w:rPr>
              <w:t>Control de plagas</w:t>
            </w:r>
            <w:r>
              <w:rPr>
                <w:rFonts w:ascii="Tahoma" w:hAnsi="Tahoma" w:cs="Tahoma"/>
                <w:sz w:val="20"/>
                <w:szCs w:val="20"/>
              </w:rPr>
              <w:t>. Página</w:t>
            </w:r>
            <w:r w:rsidRPr="00713549">
              <w:rPr>
                <w:rFonts w:ascii="Tahoma" w:hAnsi="Tahoma" w:cs="Tahoma"/>
                <w:sz w:val="20"/>
                <w:szCs w:val="20"/>
              </w:rPr>
              <w:t xml:space="preserve"> 100</w:t>
            </w:r>
          </w:p>
          <w:p w14:paraId="29E7A3A9" w14:textId="6ADE1F2A" w:rsidR="001B3F61" w:rsidRDefault="001B3F61" w:rsidP="00DD5684">
            <w:pPr>
              <w:rPr>
                <w:rFonts w:ascii="Tahoma" w:hAnsi="Tahoma" w:cs="Tahoma"/>
                <w:sz w:val="20"/>
                <w:szCs w:val="20"/>
              </w:rPr>
            </w:pPr>
            <w:r w:rsidRPr="00C74202">
              <w:rPr>
                <w:rFonts w:ascii="Tahoma" w:hAnsi="Tahoma" w:cs="Tahoma"/>
                <w:b/>
                <w:bCs/>
                <w:sz w:val="20"/>
                <w:szCs w:val="20"/>
              </w:rPr>
              <w:t>Materias primas</w:t>
            </w:r>
            <w:r>
              <w:rPr>
                <w:rFonts w:ascii="Tahoma" w:hAnsi="Tahoma" w:cs="Tahoma"/>
                <w:sz w:val="20"/>
                <w:szCs w:val="20"/>
              </w:rPr>
              <w:t>. Página</w:t>
            </w:r>
            <w:r w:rsidRPr="00713549">
              <w:rPr>
                <w:rFonts w:ascii="Tahoma" w:hAnsi="Tahoma" w:cs="Tahoma"/>
                <w:sz w:val="20"/>
                <w:szCs w:val="20"/>
              </w:rPr>
              <w:t xml:space="preserve"> 101</w:t>
            </w:r>
          </w:p>
          <w:p w14:paraId="050FD620" w14:textId="3F8652A4" w:rsidR="001B3F61" w:rsidRPr="00CE638F" w:rsidRDefault="001B3F61" w:rsidP="00DD5684">
            <w:pPr>
              <w:rPr>
                <w:rFonts w:ascii="Tahoma" w:hAnsi="Tahoma" w:cs="Tahoma"/>
                <w:sz w:val="20"/>
                <w:szCs w:val="20"/>
              </w:rPr>
            </w:pPr>
            <w:r w:rsidRPr="00C74202">
              <w:rPr>
                <w:rFonts w:ascii="Tahoma" w:hAnsi="Tahoma" w:cs="Tahoma"/>
                <w:b/>
                <w:bCs/>
                <w:sz w:val="20"/>
                <w:szCs w:val="20"/>
              </w:rPr>
              <w:t>Recursos naturales</w:t>
            </w:r>
            <w:r>
              <w:rPr>
                <w:rFonts w:ascii="Tahoma" w:hAnsi="Tahoma" w:cs="Tahoma"/>
                <w:sz w:val="20"/>
                <w:szCs w:val="20"/>
              </w:rPr>
              <w:t>. Página</w:t>
            </w:r>
            <w:r w:rsidRPr="00713549">
              <w:rPr>
                <w:rFonts w:ascii="Tahoma" w:hAnsi="Tahoma" w:cs="Tahoma"/>
                <w:sz w:val="20"/>
                <w:szCs w:val="20"/>
              </w:rPr>
              <w:t xml:space="preserve"> 101</w:t>
            </w:r>
          </w:p>
        </w:tc>
      </w:tr>
      <w:tr w:rsidR="002850CF" w:rsidRPr="00CE638F" w14:paraId="683684AF" w14:textId="0584FE95" w:rsidTr="006B56D8">
        <w:trPr>
          <w:cantSplit/>
          <w:trHeight w:val="1587"/>
        </w:trPr>
        <w:tc>
          <w:tcPr>
            <w:tcW w:w="849" w:type="dxa"/>
            <w:vMerge w:val="restart"/>
            <w:textDirection w:val="btLr"/>
            <w:vAlign w:val="center"/>
          </w:tcPr>
          <w:p w14:paraId="13905A57" w14:textId="528BF70D"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1984" w:type="dxa"/>
            <w:vAlign w:val="center"/>
          </w:tcPr>
          <w:p w14:paraId="560380CD" w14:textId="31E40493" w:rsidR="002850CF" w:rsidRPr="00CE638F" w:rsidRDefault="002850CF" w:rsidP="008C1184">
            <w:pPr>
              <w:rPr>
                <w:rFonts w:ascii="Tahoma" w:hAnsi="Tahoma" w:cs="Tahoma"/>
                <w:sz w:val="20"/>
                <w:szCs w:val="20"/>
              </w:rPr>
            </w:pPr>
            <w:r w:rsidRPr="00CE638F">
              <w:rPr>
                <w:rFonts w:ascii="Tahoma" w:hAnsi="Tahoma" w:cs="Tahoma"/>
                <w:sz w:val="20"/>
                <w:szCs w:val="20"/>
              </w:rPr>
              <w:t>Pérdida de biodiversidad, problemas medio ambientales en la comunidad, México y el mundo, acciones orientadas a fortalecer estilos de vida sustentables.</w:t>
            </w:r>
          </w:p>
        </w:tc>
        <w:tc>
          <w:tcPr>
            <w:tcW w:w="7765" w:type="dxa"/>
            <w:vAlign w:val="center"/>
          </w:tcPr>
          <w:p w14:paraId="587D41D5" w14:textId="77777777" w:rsidR="002850CF" w:rsidRPr="00CE638F" w:rsidRDefault="002850CF" w:rsidP="00C74202">
            <w:pPr>
              <w:jc w:val="both"/>
              <w:rPr>
                <w:rFonts w:ascii="Tahoma" w:hAnsi="Tahoma" w:cs="Tahoma"/>
                <w:sz w:val="20"/>
                <w:szCs w:val="20"/>
              </w:rPr>
            </w:pPr>
            <w:r w:rsidRPr="00CE638F">
              <w:rPr>
                <w:rFonts w:ascii="Tahoma" w:hAnsi="Tahoma" w:cs="Tahoma"/>
                <w:sz w:val="20"/>
                <w:szCs w:val="20"/>
              </w:rPr>
              <w:t>Analiza y explica el impacto de las actividades humanas en la biodiversidad, en particular sobre la variedad y cantidad de seres vivos que habitan en la comunidad, y en la salud.</w:t>
            </w:r>
          </w:p>
          <w:p w14:paraId="6A19C55D" w14:textId="77777777" w:rsidR="002850CF" w:rsidRPr="00CE638F" w:rsidRDefault="002850CF" w:rsidP="00C74202">
            <w:pPr>
              <w:jc w:val="both"/>
              <w:rPr>
                <w:rFonts w:ascii="Tahoma" w:hAnsi="Tahoma" w:cs="Tahoma"/>
                <w:sz w:val="20"/>
                <w:szCs w:val="20"/>
              </w:rPr>
            </w:pPr>
            <w:r w:rsidRPr="00CE638F">
              <w:rPr>
                <w:rFonts w:ascii="Tahoma" w:hAnsi="Tahoma" w:cs="Tahoma"/>
                <w:sz w:val="20"/>
                <w:szCs w:val="20"/>
              </w:rPr>
              <w:t>Analiza situaciones relacionadas con la pérdida de biodiversidad a nivel local y nacional, reconoce las causas y las consecuencias para la salud y la dinámica de los ecosistemas; identifica y explica prácticas locales y estrategias estatales o nacionales para el cuidado de la biodiversidad.</w:t>
            </w:r>
          </w:p>
          <w:p w14:paraId="5F710D84" w14:textId="368BDBFF" w:rsidR="002850CF" w:rsidRPr="00CE638F" w:rsidRDefault="002850CF" w:rsidP="00C74202">
            <w:pPr>
              <w:jc w:val="both"/>
              <w:rPr>
                <w:rFonts w:ascii="Tahoma" w:hAnsi="Tahoma" w:cs="Tahoma"/>
                <w:sz w:val="20"/>
                <w:szCs w:val="20"/>
              </w:rPr>
            </w:pPr>
            <w:r w:rsidRPr="00CE638F">
              <w:rPr>
                <w:rFonts w:ascii="Tahoma" w:hAnsi="Tahoma" w:cs="Tahoma"/>
                <w:sz w:val="20"/>
                <w:szCs w:val="20"/>
              </w:rPr>
              <w:t>Comprende la importancia que tiene la biodiversidad y el valor del cuidado de los seres vivos y las condiciones naturales que favorecen su existencia; propone y practica acciones, como el consumo responsable que favorecen su cuidado.</w:t>
            </w:r>
          </w:p>
        </w:tc>
        <w:tc>
          <w:tcPr>
            <w:tcW w:w="1984" w:type="dxa"/>
            <w:vAlign w:val="center"/>
          </w:tcPr>
          <w:p w14:paraId="7F6C30D4" w14:textId="77777777" w:rsidR="002850CF" w:rsidRPr="00CE638F" w:rsidRDefault="002850CF" w:rsidP="008C1184">
            <w:pPr>
              <w:jc w:val="center"/>
              <w:rPr>
                <w:rFonts w:ascii="Tahoma" w:hAnsi="Tahoma" w:cs="Tahoma"/>
                <w:kern w:val="0"/>
                <w:sz w:val="20"/>
                <w:szCs w:val="20"/>
              </w:rPr>
            </w:pPr>
            <w:r w:rsidRPr="00CE638F">
              <w:rPr>
                <w:rFonts w:ascii="Tahoma" w:hAnsi="Tahoma" w:cs="Tahoma"/>
                <w:sz w:val="20"/>
                <w:szCs w:val="20"/>
              </w:rPr>
              <w:t xml:space="preserve">Comunitario. Páginas 144 a la 155. </w:t>
            </w:r>
            <w:r w:rsidRPr="00CE638F">
              <w:rPr>
                <w:rFonts w:ascii="Tahoma" w:hAnsi="Tahoma" w:cs="Tahoma"/>
                <w:b/>
                <w:bCs/>
                <w:kern w:val="0"/>
                <w:sz w:val="20"/>
                <w:szCs w:val="20"/>
              </w:rPr>
              <w:t>Mi vuelo es la flor de la vida.</w:t>
            </w:r>
          </w:p>
          <w:p w14:paraId="5A3ABFA0" w14:textId="77777777" w:rsidR="002850CF" w:rsidRPr="00CE638F" w:rsidRDefault="002850CF" w:rsidP="008C1184">
            <w:pPr>
              <w:jc w:val="center"/>
              <w:rPr>
                <w:rFonts w:ascii="Tahoma" w:hAnsi="Tahoma" w:cs="Tahoma"/>
                <w:kern w:val="0"/>
                <w:sz w:val="20"/>
                <w:szCs w:val="20"/>
              </w:rPr>
            </w:pPr>
          </w:p>
          <w:p w14:paraId="17E04957" w14:textId="5DA0DCE8" w:rsidR="002850CF" w:rsidRPr="00CE638F" w:rsidRDefault="002850CF" w:rsidP="008C1184">
            <w:pPr>
              <w:jc w:val="center"/>
              <w:rPr>
                <w:rFonts w:ascii="Tahoma" w:hAnsi="Tahoma" w:cs="Tahoma"/>
                <w:sz w:val="20"/>
                <w:szCs w:val="20"/>
              </w:rPr>
            </w:pPr>
            <w:r w:rsidRPr="00CE638F">
              <w:rPr>
                <w:rFonts w:ascii="Tahoma" w:hAnsi="Tahoma" w:cs="Tahoma"/>
                <w:sz w:val="20"/>
                <w:szCs w:val="20"/>
              </w:rPr>
              <w:t xml:space="preserve">Comunitario. Páginas 116 a la 129. </w:t>
            </w:r>
            <w:r w:rsidRPr="00CE638F">
              <w:rPr>
                <w:rFonts w:ascii="Tahoma" w:hAnsi="Tahoma" w:cs="Tahoma"/>
                <w:b/>
                <w:bCs/>
                <w:kern w:val="0"/>
                <w:sz w:val="20"/>
                <w:szCs w:val="20"/>
              </w:rPr>
              <w:t>Conservemos la flora y la fauna.</w:t>
            </w:r>
          </w:p>
        </w:tc>
        <w:tc>
          <w:tcPr>
            <w:tcW w:w="1871" w:type="dxa"/>
            <w:vAlign w:val="center"/>
          </w:tcPr>
          <w:p w14:paraId="31B09EFB" w14:textId="12949BB9" w:rsidR="002850CF" w:rsidRPr="00CE638F" w:rsidRDefault="002850CF" w:rsidP="008C1184">
            <w:pPr>
              <w:jc w:val="center"/>
              <w:rPr>
                <w:rFonts w:ascii="Tahoma" w:hAnsi="Tahoma" w:cs="Tahoma"/>
                <w:sz w:val="20"/>
                <w:szCs w:val="20"/>
              </w:rPr>
            </w:pPr>
            <w:r w:rsidRPr="00CE638F">
              <w:rPr>
                <w:rFonts w:ascii="Tahoma" w:hAnsi="Tahoma" w:cs="Tahoma"/>
                <w:sz w:val="20"/>
                <w:szCs w:val="20"/>
              </w:rPr>
              <w:t xml:space="preserve">Aula. Páginas 186 a la 205. </w:t>
            </w:r>
            <w:r w:rsidRPr="00CE638F">
              <w:rPr>
                <w:rFonts w:ascii="Tahoma" w:hAnsi="Tahoma" w:cs="Tahoma"/>
                <w:b/>
                <w:bCs/>
                <w:kern w:val="0"/>
                <w:sz w:val="20"/>
                <w:szCs w:val="20"/>
              </w:rPr>
              <w:t>Pensamos y protegemos la biodiversidad en México.</w:t>
            </w:r>
          </w:p>
        </w:tc>
        <w:tc>
          <w:tcPr>
            <w:tcW w:w="3969" w:type="dxa"/>
          </w:tcPr>
          <w:p w14:paraId="60C18CD0" w14:textId="5853C023" w:rsidR="002850CF" w:rsidRDefault="002850CF" w:rsidP="008C1184">
            <w:pPr>
              <w:rPr>
                <w:rFonts w:ascii="Tahoma" w:hAnsi="Tahoma" w:cs="Tahoma"/>
                <w:sz w:val="20"/>
                <w:szCs w:val="20"/>
              </w:rPr>
            </w:pPr>
            <w:r w:rsidRPr="001944E4">
              <w:rPr>
                <w:rFonts w:ascii="Tahoma" w:hAnsi="Tahoma" w:cs="Tahoma"/>
                <w:b/>
                <w:bCs/>
                <w:sz w:val="20"/>
                <w:szCs w:val="20"/>
              </w:rPr>
              <w:t>Pérdida de la biodiversidad</w:t>
            </w:r>
            <w:r>
              <w:rPr>
                <w:rFonts w:ascii="Tahoma" w:hAnsi="Tahoma" w:cs="Tahoma"/>
                <w:sz w:val="20"/>
                <w:szCs w:val="20"/>
              </w:rPr>
              <w:t xml:space="preserve">. Página </w:t>
            </w:r>
            <w:r w:rsidRPr="00713549">
              <w:rPr>
                <w:rFonts w:ascii="Tahoma" w:hAnsi="Tahoma" w:cs="Tahoma"/>
                <w:sz w:val="20"/>
                <w:szCs w:val="20"/>
              </w:rPr>
              <w:t>97</w:t>
            </w:r>
          </w:p>
          <w:p w14:paraId="27D8BB89" w14:textId="59D66EF6" w:rsidR="002850CF" w:rsidRDefault="002850CF" w:rsidP="008C1184">
            <w:pPr>
              <w:rPr>
                <w:rFonts w:ascii="Tahoma" w:hAnsi="Tahoma" w:cs="Tahoma"/>
                <w:sz w:val="20"/>
                <w:szCs w:val="20"/>
              </w:rPr>
            </w:pPr>
            <w:r w:rsidRPr="001944E4">
              <w:rPr>
                <w:rFonts w:ascii="Tahoma" w:hAnsi="Tahoma" w:cs="Tahoma"/>
                <w:b/>
                <w:bCs/>
                <w:sz w:val="20"/>
                <w:szCs w:val="20"/>
              </w:rPr>
              <w:t>Conservación de la biodiversidad</w:t>
            </w:r>
            <w:r>
              <w:rPr>
                <w:rFonts w:ascii="Tahoma" w:hAnsi="Tahoma" w:cs="Tahoma"/>
                <w:sz w:val="20"/>
                <w:szCs w:val="20"/>
              </w:rPr>
              <w:t>. Página</w:t>
            </w:r>
            <w:r w:rsidRPr="00713549">
              <w:rPr>
                <w:rFonts w:ascii="Tahoma" w:hAnsi="Tahoma" w:cs="Tahoma"/>
                <w:sz w:val="20"/>
                <w:szCs w:val="20"/>
              </w:rPr>
              <w:t xml:space="preserve"> 97</w:t>
            </w:r>
          </w:p>
          <w:p w14:paraId="2EA7F108" w14:textId="02494E25" w:rsidR="002850CF" w:rsidRDefault="002850CF" w:rsidP="008C1184">
            <w:pPr>
              <w:rPr>
                <w:rFonts w:ascii="Tahoma" w:hAnsi="Tahoma" w:cs="Tahoma"/>
                <w:sz w:val="20"/>
                <w:szCs w:val="20"/>
              </w:rPr>
            </w:pPr>
            <w:r w:rsidRPr="001944E4">
              <w:rPr>
                <w:rFonts w:ascii="Tahoma" w:hAnsi="Tahoma" w:cs="Tahoma"/>
                <w:b/>
                <w:bCs/>
                <w:sz w:val="20"/>
                <w:szCs w:val="20"/>
              </w:rPr>
              <w:t>Preservación de la biodiversidad</w:t>
            </w:r>
            <w:r>
              <w:rPr>
                <w:rFonts w:ascii="Tahoma" w:hAnsi="Tahoma" w:cs="Tahoma"/>
                <w:sz w:val="20"/>
                <w:szCs w:val="20"/>
              </w:rPr>
              <w:t>. Página</w:t>
            </w:r>
            <w:r w:rsidRPr="00713549">
              <w:rPr>
                <w:rFonts w:ascii="Tahoma" w:hAnsi="Tahoma" w:cs="Tahoma"/>
                <w:sz w:val="20"/>
                <w:szCs w:val="20"/>
              </w:rPr>
              <w:t xml:space="preserve"> 97</w:t>
            </w:r>
          </w:p>
          <w:p w14:paraId="5BD31629" w14:textId="08AAC28E" w:rsidR="002850CF" w:rsidRDefault="002850CF" w:rsidP="008C1184">
            <w:pPr>
              <w:rPr>
                <w:rFonts w:ascii="Tahoma" w:hAnsi="Tahoma" w:cs="Tahoma"/>
                <w:sz w:val="20"/>
                <w:szCs w:val="20"/>
              </w:rPr>
            </w:pPr>
            <w:r w:rsidRPr="001944E4">
              <w:rPr>
                <w:rFonts w:ascii="Tahoma" w:hAnsi="Tahoma" w:cs="Tahoma"/>
                <w:b/>
                <w:bCs/>
                <w:sz w:val="20"/>
                <w:szCs w:val="20"/>
              </w:rPr>
              <w:t>Prácticas locales</w:t>
            </w:r>
            <w:r>
              <w:rPr>
                <w:rFonts w:ascii="Tahoma" w:hAnsi="Tahoma" w:cs="Tahoma"/>
                <w:sz w:val="20"/>
                <w:szCs w:val="20"/>
              </w:rPr>
              <w:t>. Página</w:t>
            </w:r>
            <w:r w:rsidRPr="00713549">
              <w:rPr>
                <w:rFonts w:ascii="Tahoma" w:hAnsi="Tahoma" w:cs="Tahoma"/>
                <w:sz w:val="20"/>
                <w:szCs w:val="20"/>
              </w:rPr>
              <w:t xml:space="preserve"> 97</w:t>
            </w:r>
          </w:p>
          <w:p w14:paraId="65071F86" w14:textId="12BFD468" w:rsidR="002850CF" w:rsidRDefault="002850CF" w:rsidP="008C1184">
            <w:pPr>
              <w:rPr>
                <w:rFonts w:ascii="Tahoma" w:hAnsi="Tahoma" w:cs="Tahoma"/>
                <w:sz w:val="20"/>
                <w:szCs w:val="20"/>
              </w:rPr>
            </w:pPr>
            <w:r w:rsidRPr="001944E4">
              <w:rPr>
                <w:rFonts w:ascii="Tahoma" w:hAnsi="Tahoma" w:cs="Tahoma"/>
                <w:b/>
                <w:bCs/>
                <w:sz w:val="20"/>
                <w:szCs w:val="20"/>
              </w:rPr>
              <w:t>Recuperación de la biodiversidad</w:t>
            </w:r>
            <w:r>
              <w:rPr>
                <w:rFonts w:ascii="Tahoma" w:hAnsi="Tahoma" w:cs="Tahoma"/>
                <w:sz w:val="20"/>
                <w:szCs w:val="20"/>
              </w:rPr>
              <w:t>. Página</w:t>
            </w:r>
            <w:r w:rsidRPr="00713549">
              <w:rPr>
                <w:rFonts w:ascii="Tahoma" w:hAnsi="Tahoma" w:cs="Tahoma"/>
                <w:sz w:val="20"/>
                <w:szCs w:val="20"/>
              </w:rPr>
              <w:t xml:space="preserve"> 97</w:t>
            </w:r>
          </w:p>
          <w:p w14:paraId="4481303F" w14:textId="27078C7E" w:rsidR="002850CF" w:rsidRDefault="002850CF" w:rsidP="008C1184">
            <w:pPr>
              <w:rPr>
                <w:rFonts w:ascii="Tahoma" w:hAnsi="Tahoma" w:cs="Tahoma"/>
                <w:sz w:val="20"/>
                <w:szCs w:val="20"/>
              </w:rPr>
            </w:pPr>
            <w:r w:rsidRPr="001944E4">
              <w:rPr>
                <w:rFonts w:ascii="Tahoma" w:hAnsi="Tahoma" w:cs="Tahoma"/>
                <w:b/>
                <w:bCs/>
                <w:sz w:val="20"/>
                <w:szCs w:val="20"/>
              </w:rPr>
              <w:t>Cuidado de los seres</w:t>
            </w:r>
            <w:r>
              <w:rPr>
                <w:rFonts w:ascii="Tahoma" w:hAnsi="Tahoma" w:cs="Tahoma"/>
                <w:b/>
                <w:bCs/>
                <w:sz w:val="20"/>
                <w:szCs w:val="20"/>
              </w:rPr>
              <w:t xml:space="preserve"> </w:t>
            </w:r>
            <w:r w:rsidRPr="001944E4">
              <w:rPr>
                <w:rFonts w:ascii="Tahoma" w:hAnsi="Tahoma" w:cs="Tahoma"/>
                <w:b/>
                <w:bCs/>
                <w:sz w:val="20"/>
                <w:szCs w:val="20"/>
              </w:rPr>
              <w:t>vivos</w:t>
            </w:r>
            <w:r>
              <w:rPr>
                <w:rFonts w:ascii="Tahoma" w:hAnsi="Tahoma" w:cs="Tahoma"/>
                <w:sz w:val="20"/>
                <w:szCs w:val="20"/>
              </w:rPr>
              <w:t>. Página</w:t>
            </w:r>
            <w:r w:rsidRPr="00713549">
              <w:rPr>
                <w:rFonts w:ascii="Tahoma" w:hAnsi="Tahoma" w:cs="Tahoma"/>
                <w:sz w:val="20"/>
                <w:szCs w:val="20"/>
              </w:rPr>
              <w:t xml:space="preserve"> 98</w:t>
            </w:r>
          </w:p>
          <w:p w14:paraId="7D961383" w14:textId="0713D2DE" w:rsidR="002850CF" w:rsidRDefault="002850CF" w:rsidP="008C1184">
            <w:pPr>
              <w:rPr>
                <w:rFonts w:ascii="Tahoma" w:hAnsi="Tahoma" w:cs="Tahoma"/>
                <w:sz w:val="20"/>
                <w:szCs w:val="20"/>
              </w:rPr>
            </w:pPr>
            <w:r w:rsidRPr="00C74202">
              <w:rPr>
                <w:rFonts w:ascii="Tahoma" w:hAnsi="Tahoma" w:cs="Tahoma"/>
                <w:b/>
                <w:bCs/>
                <w:sz w:val="20"/>
                <w:szCs w:val="20"/>
              </w:rPr>
              <w:t>Actividades humanas</w:t>
            </w:r>
            <w:r>
              <w:rPr>
                <w:rFonts w:ascii="Tahoma" w:hAnsi="Tahoma" w:cs="Tahoma"/>
                <w:sz w:val="20"/>
                <w:szCs w:val="20"/>
              </w:rPr>
              <w:t xml:space="preserve">. Página </w:t>
            </w:r>
            <w:r w:rsidRPr="00713549">
              <w:rPr>
                <w:rFonts w:ascii="Tahoma" w:hAnsi="Tahoma" w:cs="Tahoma"/>
                <w:sz w:val="20"/>
                <w:szCs w:val="20"/>
              </w:rPr>
              <w:t>98</w:t>
            </w:r>
          </w:p>
          <w:p w14:paraId="6C43A159" w14:textId="2D42DA4D" w:rsidR="002850CF" w:rsidRDefault="002850CF" w:rsidP="008C1184">
            <w:pPr>
              <w:rPr>
                <w:rFonts w:ascii="Tahoma" w:hAnsi="Tahoma" w:cs="Tahoma"/>
                <w:sz w:val="20"/>
                <w:szCs w:val="20"/>
              </w:rPr>
            </w:pPr>
            <w:r w:rsidRPr="00C74202">
              <w:rPr>
                <w:rFonts w:ascii="Tahoma" w:hAnsi="Tahoma" w:cs="Tahoma"/>
                <w:b/>
                <w:bCs/>
                <w:sz w:val="20"/>
                <w:szCs w:val="20"/>
              </w:rPr>
              <w:t>Especies endémicas</w:t>
            </w:r>
            <w:r>
              <w:rPr>
                <w:rFonts w:ascii="Tahoma" w:hAnsi="Tahoma" w:cs="Tahoma"/>
                <w:sz w:val="20"/>
                <w:szCs w:val="20"/>
              </w:rPr>
              <w:t>. Página</w:t>
            </w:r>
            <w:r w:rsidRPr="00713549">
              <w:rPr>
                <w:rFonts w:ascii="Tahoma" w:hAnsi="Tahoma" w:cs="Tahoma"/>
                <w:sz w:val="20"/>
                <w:szCs w:val="20"/>
              </w:rPr>
              <w:t xml:space="preserve"> 98</w:t>
            </w:r>
          </w:p>
          <w:p w14:paraId="28969B01" w14:textId="23A07E58" w:rsidR="002850CF" w:rsidRDefault="002850CF" w:rsidP="008C1184">
            <w:pPr>
              <w:rPr>
                <w:rFonts w:ascii="Tahoma" w:hAnsi="Tahoma" w:cs="Tahoma"/>
                <w:sz w:val="20"/>
                <w:szCs w:val="20"/>
              </w:rPr>
            </w:pPr>
            <w:r w:rsidRPr="00C74202">
              <w:rPr>
                <w:rFonts w:ascii="Tahoma" w:hAnsi="Tahoma" w:cs="Tahoma"/>
                <w:b/>
                <w:bCs/>
                <w:sz w:val="20"/>
                <w:szCs w:val="20"/>
              </w:rPr>
              <w:t>Extinción de especies</w:t>
            </w:r>
            <w:r>
              <w:rPr>
                <w:rFonts w:ascii="Tahoma" w:hAnsi="Tahoma" w:cs="Tahoma"/>
                <w:sz w:val="20"/>
                <w:szCs w:val="20"/>
              </w:rPr>
              <w:t>. Página</w:t>
            </w:r>
            <w:r w:rsidRPr="00713549">
              <w:rPr>
                <w:rFonts w:ascii="Tahoma" w:hAnsi="Tahoma" w:cs="Tahoma"/>
                <w:sz w:val="20"/>
                <w:szCs w:val="20"/>
              </w:rPr>
              <w:t xml:space="preserve"> 99</w:t>
            </w:r>
          </w:p>
          <w:p w14:paraId="18E69295" w14:textId="153B2D94" w:rsidR="002850CF" w:rsidRDefault="002850CF" w:rsidP="008C1184">
            <w:pPr>
              <w:rPr>
                <w:rFonts w:ascii="Tahoma" w:hAnsi="Tahoma" w:cs="Tahoma"/>
                <w:sz w:val="20"/>
                <w:szCs w:val="20"/>
              </w:rPr>
            </w:pPr>
            <w:r w:rsidRPr="00C74202">
              <w:rPr>
                <w:rFonts w:ascii="Tahoma" w:hAnsi="Tahoma" w:cs="Tahoma"/>
                <w:b/>
                <w:bCs/>
                <w:sz w:val="20"/>
                <w:szCs w:val="20"/>
              </w:rPr>
              <w:t>Problemas ambientales</w:t>
            </w:r>
            <w:r>
              <w:rPr>
                <w:rFonts w:ascii="Tahoma" w:hAnsi="Tahoma" w:cs="Tahoma"/>
                <w:sz w:val="20"/>
                <w:szCs w:val="20"/>
              </w:rPr>
              <w:t>. Página</w:t>
            </w:r>
            <w:r w:rsidRPr="00713549">
              <w:rPr>
                <w:rFonts w:ascii="Tahoma" w:hAnsi="Tahoma" w:cs="Tahoma"/>
                <w:sz w:val="20"/>
                <w:szCs w:val="20"/>
              </w:rPr>
              <w:t xml:space="preserve"> 99</w:t>
            </w:r>
            <w:r>
              <w:rPr>
                <w:rFonts w:ascii="Tahoma" w:hAnsi="Tahoma" w:cs="Tahoma"/>
                <w:sz w:val="20"/>
                <w:szCs w:val="20"/>
              </w:rPr>
              <w:t xml:space="preserve"> </w:t>
            </w:r>
          </w:p>
          <w:p w14:paraId="5D4B64C5" w14:textId="73E6BF99" w:rsidR="002850CF" w:rsidRPr="00CE638F" w:rsidRDefault="002850CF" w:rsidP="008C1184">
            <w:pPr>
              <w:rPr>
                <w:rFonts w:ascii="Tahoma" w:hAnsi="Tahoma" w:cs="Tahoma"/>
                <w:sz w:val="20"/>
                <w:szCs w:val="20"/>
              </w:rPr>
            </w:pPr>
            <w:r w:rsidRPr="00C74202">
              <w:rPr>
                <w:rFonts w:ascii="Tahoma" w:hAnsi="Tahoma" w:cs="Tahoma"/>
                <w:b/>
                <w:bCs/>
                <w:sz w:val="20"/>
                <w:szCs w:val="20"/>
              </w:rPr>
              <w:t>Factores de riesgo</w:t>
            </w:r>
            <w:r>
              <w:rPr>
                <w:rFonts w:ascii="Tahoma" w:hAnsi="Tahoma" w:cs="Tahoma"/>
                <w:sz w:val="20"/>
                <w:szCs w:val="20"/>
              </w:rPr>
              <w:t>. Página</w:t>
            </w:r>
            <w:r w:rsidRPr="00713549">
              <w:rPr>
                <w:rFonts w:ascii="Tahoma" w:hAnsi="Tahoma" w:cs="Tahoma"/>
                <w:sz w:val="20"/>
                <w:szCs w:val="20"/>
              </w:rPr>
              <w:t xml:space="preserve"> 99</w:t>
            </w:r>
          </w:p>
        </w:tc>
      </w:tr>
      <w:tr w:rsidR="002850CF" w:rsidRPr="00CE638F" w14:paraId="37F71134" w14:textId="2FDC105D" w:rsidTr="006B56D8">
        <w:trPr>
          <w:cantSplit/>
          <w:trHeight w:val="1587"/>
        </w:trPr>
        <w:tc>
          <w:tcPr>
            <w:tcW w:w="849" w:type="dxa"/>
            <w:vMerge/>
            <w:textDirection w:val="btLr"/>
            <w:vAlign w:val="center"/>
          </w:tcPr>
          <w:p w14:paraId="5B0C611E" w14:textId="247C2AA5" w:rsidR="002850CF" w:rsidRPr="00CE638F" w:rsidRDefault="002850CF" w:rsidP="00A508E5">
            <w:pPr>
              <w:ind w:left="113" w:right="113"/>
              <w:jc w:val="center"/>
              <w:rPr>
                <w:rFonts w:ascii="Tahoma" w:hAnsi="Tahoma" w:cs="Tahoma"/>
                <w:sz w:val="20"/>
                <w:szCs w:val="20"/>
              </w:rPr>
            </w:pPr>
          </w:p>
        </w:tc>
        <w:tc>
          <w:tcPr>
            <w:tcW w:w="1984" w:type="dxa"/>
            <w:vAlign w:val="center"/>
          </w:tcPr>
          <w:p w14:paraId="5B1EC82C" w14:textId="23E67467" w:rsidR="002850CF" w:rsidRPr="00CE638F" w:rsidRDefault="002850CF" w:rsidP="008C1184">
            <w:pPr>
              <w:rPr>
                <w:rFonts w:ascii="Tahoma" w:hAnsi="Tahoma" w:cs="Tahoma"/>
                <w:sz w:val="20"/>
                <w:szCs w:val="20"/>
              </w:rPr>
            </w:pPr>
            <w:r w:rsidRPr="00CE638F">
              <w:rPr>
                <w:rFonts w:ascii="Tahoma" w:hAnsi="Tahoma" w:cs="Tahoma"/>
                <w:sz w:val="20"/>
                <w:szCs w:val="20"/>
              </w:rPr>
              <w:t>Costos y beneficios del consumo de agua, energía eléctrica y combustibles en la satisfacción de necesidades personales.</w:t>
            </w:r>
          </w:p>
        </w:tc>
        <w:tc>
          <w:tcPr>
            <w:tcW w:w="7765" w:type="dxa"/>
          </w:tcPr>
          <w:p w14:paraId="6F2B5B94" w14:textId="77777777" w:rsidR="002850CF" w:rsidRPr="00CE638F" w:rsidRDefault="002850CF" w:rsidP="008C1184">
            <w:pPr>
              <w:jc w:val="both"/>
              <w:rPr>
                <w:rFonts w:ascii="Tahoma" w:hAnsi="Tahoma" w:cs="Tahoma"/>
                <w:sz w:val="20"/>
                <w:szCs w:val="20"/>
              </w:rPr>
            </w:pPr>
            <w:r w:rsidRPr="00CE638F">
              <w:rPr>
                <w:rFonts w:ascii="Tahoma" w:hAnsi="Tahoma" w:cs="Tahoma"/>
                <w:sz w:val="20"/>
                <w:szCs w:val="20"/>
              </w:rPr>
              <w:t>Indaga y analiza la cantidad de agua que se consume en diversas actividades en la casa, compara su consumo diario e identifica en qué actividades se utiliza una mayor o menor cantidad de agua.</w:t>
            </w:r>
          </w:p>
          <w:p w14:paraId="0FEC3314" w14:textId="514720C8" w:rsidR="002850CF" w:rsidRPr="00CE638F" w:rsidRDefault="002850CF" w:rsidP="008C1184">
            <w:pPr>
              <w:jc w:val="both"/>
              <w:rPr>
                <w:rFonts w:ascii="Tahoma" w:hAnsi="Tahoma" w:cs="Tahoma"/>
                <w:sz w:val="20"/>
                <w:szCs w:val="20"/>
              </w:rPr>
            </w:pPr>
            <w:r w:rsidRPr="00CE638F">
              <w:rPr>
                <w:rFonts w:ascii="Tahoma" w:hAnsi="Tahoma" w:cs="Tahoma"/>
                <w:sz w:val="20"/>
                <w:szCs w:val="20"/>
              </w:rPr>
              <w:t>Analiza problemas relacionados con el agua presentes en la casa, escuela y comunidad; reconoce la importancia de su consumo y practica acciones para aprovecharla de manera responsable.</w:t>
            </w:r>
          </w:p>
          <w:p w14:paraId="46F222F7" w14:textId="212087A7" w:rsidR="002850CF" w:rsidRPr="00CE638F" w:rsidRDefault="002850CF" w:rsidP="008C1184">
            <w:pPr>
              <w:jc w:val="both"/>
              <w:rPr>
                <w:rFonts w:ascii="Tahoma" w:hAnsi="Tahoma" w:cs="Tahoma"/>
                <w:sz w:val="20"/>
                <w:szCs w:val="20"/>
              </w:rPr>
            </w:pPr>
            <w:r w:rsidRPr="00CE638F">
              <w:rPr>
                <w:rFonts w:ascii="Tahoma" w:hAnsi="Tahoma" w:cs="Tahoma"/>
                <w:sz w:val="20"/>
                <w:szCs w:val="20"/>
              </w:rPr>
              <w:t>Reconoce y calcula la cantidad de “agua virtual” que se utiliza en la producción de satisfactores (productos y servicios) y reflexiona acerca del consumo de aquellos productos que son necesarios y aquellos que no lo son, para tomar decisiones de consumo responsable y favorecer el cuidado del medio ambiente.</w:t>
            </w:r>
          </w:p>
        </w:tc>
        <w:tc>
          <w:tcPr>
            <w:tcW w:w="1984" w:type="dxa"/>
            <w:vAlign w:val="center"/>
          </w:tcPr>
          <w:p w14:paraId="12EE805D" w14:textId="5A26C239" w:rsidR="002850CF" w:rsidRPr="00CE638F" w:rsidRDefault="002850CF" w:rsidP="008C1184">
            <w:pPr>
              <w:jc w:val="center"/>
              <w:rPr>
                <w:rFonts w:ascii="Tahoma" w:hAnsi="Tahoma" w:cs="Tahoma"/>
                <w:sz w:val="20"/>
                <w:szCs w:val="20"/>
              </w:rPr>
            </w:pPr>
            <w:r w:rsidRPr="00CE638F">
              <w:rPr>
                <w:rFonts w:ascii="Tahoma" w:hAnsi="Tahoma" w:cs="Tahoma"/>
                <w:sz w:val="20"/>
                <w:szCs w:val="20"/>
              </w:rPr>
              <w:t xml:space="preserve">Comunitario. Páginas 156 a la 171. </w:t>
            </w:r>
            <w:r w:rsidRPr="00CE638F">
              <w:rPr>
                <w:rFonts w:ascii="Tahoma" w:hAnsi="Tahoma" w:cs="Tahoma"/>
                <w:b/>
                <w:bCs/>
                <w:kern w:val="0"/>
                <w:sz w:val="20"/>
                <w:szCs w:val="20"/>
              </w:rPr>
              <w:t>¿Agua virtual? ¡Aprendamos a consumirla!</w:t>
            </w:r>
          </w:p>
        </w:tc>
        <w:tc>
          <w:tcPr>
            <w:tcW w:w="1871" w:type="dxa"/>
            <w:vAlign w:val="center"/>
          </w:tcPr>
          <w:p w14:paraId="440304FD" w14:textId="77777777" w:rsidR="002850CF" w:rsidRPr="00CE638F" w:rsidRDefault="002850CF" w:rsidP="008C1184">
            <w:pPr>
              <w:jc w:val="center"/>
              <w:rPr>
                <w:rFonts w:ascii="Tahoma" w:hAnsi="Tahoma" w:cs="Tahoma"/>
                <w:sz w:val="20"/>
                <w:szCs w:val="20"/>
              </w:rPr>
            </w:pPr>
          </w:p>
        </w:tc>
        <w:tc>
          <w:tcPr>
            <w:tcW w:w="3969" w:type="dxa"/>
          </w:tcPr>
          <w:p w14:paraId="2C924128" w14:textId="3FE9B5CC" w:rsidR="002850CF" w:rsidRDefault="002850CF" w:rsidP="008C1184">
            <w:pPr>
              <w:rPr>
                <w:rFonts w:ascii="Tahoma" w:hAnsi="Tahoma" w:cs="Tahoma"/>
                <w:sz w:val="20"/>
                <w:szCs w:val="20"/>
              </w:rPr>
            </w:pPr>
            <w:r w:rsidRPr="00104F0E">
              <w:rPr>
                <w:rFonts w:ascii="Tahoma" w:hAnsi="Tahoma" w:cs="Tahoma"/>
                <w:b/>
                <w:bCs/>
                <w:sz w:val="20"/>
                <w:szCs w:val="20"/>
              </w:rPr>
              <w:t>Aprovechamiento del agua</w:t>
            </w:r>
            <w:r>
              <w:rPr>
                <w:rFonts w:ascii="Tahoma" w:hAnsi="Tahoma" w:cs="Tahoma"/>
                <w:sz w:val="20"/>
                <w:szCs w:val="20"/>
              </w:rPr>
              <w:t xml:space="preserve">. Páginas </w:t>
            </w:r>
            <w:r w:rsidRPr="00713549">
              <w:rPr>
                <w:rFonts w:ascii="Tahoma" w:hAnsi="Tahoma" w:cs="Tahoma"/>
                <w:sz w:val="20"/>
                <w:szCs w:val="20"/>
              </w:rPr>
              <w:t>104</w:t>
            </w:r>
          </w:p>
          <w:p w14:paraId="6CDF60FB" w14:textId="31E69041" w:rsidR="002850CF" w:rsidRDefault="002850CF" w:rsidP="008C1184">
            <w:pPr>
              <w:rPr>
                <w:rFonts w:ascii="Tahoma" w:hAnsi="Tahoma" w:cs="Tahoma"/>
                <w:sz w:val="20"/>
                <w:szCs w:val="20"/>
              </w:rPr>
            </w:pPr>
            <w:r w:rsidRPr="00104F0E">
              <w:rPr>
                <w:rFonts w:ascii="Tahoma" w:hAnsi="Tahoma" w:cs="Tahoma"/>
                <w:b/>
                <w:bCs/>
                <w:sz w:val="20"/>
                <w:szCs w:val="20"/>
              </w:rPr>
              <w:t>Agua virtual</w:t>
            </w:r>
            <w:r>
              <w:rPr>
                <w:rFonts w:ascii="Tahoma" w:hAnsi="Tahoma" w:cs="Tahoma"/>
                <w:sz w:val="20"/>
                <w:szCs w:val="20"/>
              </w:rPr>
              <w:t>. Páginas</w:t>
            </w:r>
            <w:r w:rsidRPr="00713549">
              <w:rPr>
                <w:rFonts w:ascii="Tahoma" w:hAnsi="Tahoma" w:cs="Tahoma"/>
                <w:sz w:val="20"/>
                <w:szCs w:val="20"/>
              </w:rPr>
              <w:t xml:space="preserve"> 104</w:t>
            </w:r>
          </w:p>
          <w:p w14:paraId="6BF2E032" w14:textId="5446411A" w:rsidR="002850CF" w:rsidRDefault="002850CF" w:rsidP="008C1184">
            <w:pPr>
              <w:rPr>
                <w:rFonts w:ascii="Tahoma" w:hAnsi="Tahoma" w:cs="Tahoma"/>
                <w:sz w:val="20"/>
                <w:szCs w:val="20"/>
              </w:rPr>
            </w:pPr>
            <w:r w:rsidRPr="00104F0E">
              <w:rPr>
                <w:rFonts w:ascii="Tahoma" w:hAnsi="Tahoma" w:cs="Tahoma"/>
                <w:b/>
                <w:bCs/>
                <w:sz w:val="20"/>
                <w:szCs w:val="20"/>
              </w:rPr>
              <w:t>Productos</w:t>
            </w:r>
            <w:r>
              <w:rPr>
                <w:rFonts w:ascii="Tahoma" w:hAnsi="Tahoma" w:cs="Tahoma"/>
                <w:sz w:val="20"/>
                <w:szCs w:val="20"/>
              </w:rPr>
              <w:t>. Páginas</w:t>
            </w:r>
            <w:r w:rsidRPr="00713549">
              <w:rPr>
                <w:rFonts w:ascii="Tahoma" w:hAnsi="Tahoma" w:cs="Tahoma"/>
                <w:sz w:val="20"/>
                <w:szCs w:val="20"/>
              </w:rPr>
              <w:t xml:space="preserve"> 104</w:t>
            </w:r>
          </w:p>
          <w:p w14:paraId="1D09C444" w14:textId="7F8C08EC" w:rsidR="002850CF" w:rsidRDefault="002850CF" w:rsidP="008C1184">
            <w:pPr>
              <w:rPr>
                <w:rFonts w:ascii="Tahoma" w:hAnsi="Tahoma" w:cs="Tahoma"/>
                <w:sz w:val="20"/>
                <w:szCs w:val="20"/>
              </w:rPr>
            </w:pPr>
            <w:r w:rsidRPr="00104F0E">
              <w:rPr>
                <w:rFonts w:ascii="Tahoma" w:hAnsi="Tahoma" w:cs="Tahoma"/>
                <w:b/>
                <w:bCs/>
                <w:sz w:val="20"/>
                <w:szCs w:val="20"/>
              </w:rPr>
              <w:t>Servicios</w:t>
            </w:r>
            <w:r>
              <w:rPr>
                <w:rFonts w:ascii="Tahoma" w:hAnsi="Tahoma" w:cs="Tahoma"/>
                <w:sz w:val="20"/>
                <w:szCs w:val="20"/>
              </w:rPr>
              <w:t>. Páginas</w:t>
            </w:r>
            <w:r w:rsidRPr="00713549">
              <w:rPr>
                <w:rFonts w:ascii="Tahoma" w:hAnsi="Tahoma" w:cs="Tahoma"/>
                <w:sz w:val="20"/>
                <w:szCs w:val="20"/>
              </w:rPr>
              <w:t xml:space="preserve"> 104</w:t>
            </w:r>
          </w:p>
          <w:p w14:paraId="38D53043" w14:textId="613811CF" w:rsidR="002850CF" w:rsidRDefault="002850CF" w:rsidP="008C1184">
            <w:pPr>
              <w:rPr>
                <w:rFonts w:ascii="Tahoma" w:hAnsi="Tahoma" w:cs="Tahoma"/>
                <w:sz w:val="20"/>
                <w:szCs w:val="20"/>
              </w:rPr>
            </w:pPr>
            <w:r w:rsidRPr="00104F0E">
              <w:rPr>
                <w:rFonts w:ascii="Tahoma" w:hAnsi="Tahoma" w:cs="Tahoma"/>
                <w:b/>
                <w:bCs/>
                <w:sz w:val="20"/>
                <w:szCs w:val="20"/>
              </w:rPr>
              <w:t>Consumo</w:t>
            </w:r>
            <w:r>
              <w:rPr>
                <w:rFonts w:ascii="Tahoma" w:hAnsi="Tahoma" w:cs="Tahoma"/>
                <w:sz w:val="20"/>
                <w:szCs w:val="20"/>
              </w:rPr>
              <w:t>. Páginas</w:t>
            </w:r>
            <w:r w:rsidRPr="00713549">
              <w:rPr>
                <w:rFonts w:ascii="Tahoma" w:hAnsi="Tahoma" w:cs="Tahoma"/>
                <w:sz w:val="20"/>
                <w:szCs w:val="20"/>
              </w:rPr>
              <w:t xml:space="preserve"> 104</w:t>
            </w:r>
          </w:p>
          <w:p w14:paraId="75932B00" w14:textId="11073FD2" w:rsidR="002850CF" w:rsidRDefault="002850CF" w:rsidP="008C1184">
            <w:pPr>
              <w:rPr>
                <w:rFonts w:ascii="Tahoma" w:hAnsi="Tahoma" w:cs="Tahoma"/>
                <w:sz w:val="20"/>
                <w:szCs w:val="20"/>
              </w:rPr>
            </w:pPr>
            <w:r w:rsidRPr="00104F0E">
              <w:rPr>
                <w:rFonts w:ascii="Tahoma" w:hAnsi="Tahoma" w:cs="Tahoma"/>
                <w:b/>
                <w:bCs/>
                <w:sz w:val="20"/>
                <w:szCs w:val="20"/>
              </w:rPr>
              <w:t>Consumo de agua</w:t>
            </w:r>
            <w:r>
              <w:rPr>
                <w:rFonts w:ascii="Tahoma" w:hAnsi="Tahoma" w:cs="Tahoma"/>
                <w:sz w:val="20"/>
                <w:szCs w:val="20"/>
              </w:rPr>
              <w:t>. Páginas</w:t>
            </w:r>
            <w:r w:rsidRPr="00713549">
              <w:rPr>
                <w:rFonts w:ascii="Tahoma" w:hAnsi="Tahoma" w:cs="Tahoma"/>
                <w:sz w:val="20"/>
                <w:szCs w:val="20"/>
              </w:rPr>
              <w:t xml:space="preserve"> 104</w:t>
            </w:r>
          </w:p>
          <w:p w14:paraId="4D8B75CF" w14:textId="12DA633D" w:rsidR="002850CF" w:rsidRPr="00CE638F" w:rsidRDefault="002850CF" w:rsidP="00104F0E">
            <w:pPr>
              <w:rPr>
                <w:rFonts w:ascii="Tahoma" w:hAnsi="Tahoma" w:cs="Tahoma"/>
                <w:sz w:val="20"/>
                <w:szCs w:val="20"/>
              </w:rPr>
            </w:pPr>
            <w:r w:rsidRPr="00104F0E">
              <w:rPr>
                <w:rFonts w:ascii="Tahoma" w:hAnsi="Tahoma" w:cs="Tahoma"/>
                <w:b/>
                <w:bCs/>
                <w:sz w:val="20"/>
                <w:szCs w:val="20"/>
              </w:rPr>
              <w:t>Consumo responsable</w:t>
            </w:r>
            <w:r>
              <w:rPr>
                <w:rFonts w:ascii="Tahoma" w:hAnsi="Tahoma" w:cs="Tahoma"/>
                <w:sz w:val="20"/>
                <w:szCs w:val="20"/>
              </w:rPr>
              <w:t>. Páginas</w:t>
            </w:r>
            <w:r w:rsidRPr="00713549">
              <w:rPr>
                <w:rFonts w:ascii="Tahoma" w:hAnsi="Tahoma" w:cs="Tahoma"/>
                <w:sz w:val="20"/>
                <w:szCs w:val="20"/>
              </w:rPr>
              <w:t xml:space="preserve"> 104</w:t>
            </w:r>
            <w:r>
              <w:rPr>
                <w:rFonts w:ascii="Tahoma" w:hAnsi="Tahoma" w:cs="Tahoma"/>
                <w:sz w:val="20"/>
                <w:szCs w:val="20"/>
              </w:rPr>
              <w:t xml:space="preserve"> y 105</w:t>
            </w:r>
          </w:p>
        </w:tc>
      </w:tr>
      <w:tr w:rsidR="00A508E5" w:rsidRPr="00CE638F" w14:paraId="5AC6794B" w14:textId="67EFA1BB" w:rsidTr="006B56D8">
        <w:trPr>
          <w:trHeight w:val="1587"/>
        </w:trPr>
        <w:tc>
          <w:tcPr>
            <w:tcW w:w="849" w:type="dxa"/>
            <w:textDirection w:val="btLr"/>
            <w:vAlign w:val="center"/>
          </w:tcPr>
          <w:p w14:paraId="20F7BAAC" w14:textId="5E91938C" w:rsidR="00A508E5" w:rsidRPr="001D2628" w:rsidRDefault="00A508E5" w:rsidP="001D2628">
            <w:pPr>
              <w:ind w:left="113" w:right="113"/>
              <w:jc w:val="center"/>
              <w:rPr>
                <w:rFonts w:ascii="Tahoma" w:hAnsi="Tahoma" w:cs="Tahoma"/>
                <w:b/>
                <w:bCs/>
                <w:sz w:val="24"/>
                <w:szCs w:val="24"/>
              </w:rPr>
            </w:pPr>
            <w:r>
              <w:rPr>
                <w:rFonts w:ascii="Tahoma" w:hAnsi="Tahoma" w:cs="Tahoma"/>
                <w:b/>
                <w:bCs/>
                <w:sz w:val="24"/>
                <w:szCs w:val="24"/>
              </w:rPr>
              <w:t>Marzo</w:t>
            </w:r>
          </w:p>
        </w:tc>
        <w:tc>
          <w:tcPr>
            <w:tcW w:w="1984" w:type="dxa"/>
            <w:vAlign w:val="center"/>
          </w:tcPr>
          <w:p w14:paraId="6E540688" w14:textId="7C3F3C42" w:rsidR="00A508E5" w:rsidRPr="00CE638F" w:rsidRDefault="00A508E5" w:rsidP="00A508E5">
            <w:pPr>
              <w:rPr>
                <w:rFonts w:ascii="Tahoma" w:hAnsi="Tahoma" w:cs="Tahoma"/>
                <w:sz w:val="20"/>
                <w:szCs w:val="20"/>
              </w:rPr>
            </w:pPr>
            <w:r w:rsidRPr="00CE638F">
              <w:rPr>
                <w:rFonts w:ascii="Tahoma" w:hAnsi="Tahoma" w:cs="Tahoma"/>
                <w:sz w:val="20"/>
                <w:szCs w:val="20"/>
              </w:rPr>
              <w:t>Cambios permanentes en los materiales y sus implicaciones en la vida diaria.</w:t>
            </w:r>
          </w:p>
        </w:tc>
        <w:tc>
          <w:tcPr>
            <w:tcW w:w="7765" w:type="dxa"/>
            <w:vAlign w:val="center"/>
          </w:tcPr>
          <w:p w14:paraId="499EE0DF" w14:textId="077D98D9"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que, un cambio temporal, implica la transformación de la forma e incluso de las propiedades de los materiales, pero no de su composición, mientras que, en un cambio permanente, las propiedades y composición de los materiales se modifican, por lo que no vuelven a su estado original, ya que se transforman en otros diferentes.</w:t>
            </w:r>
          </w:p>
          <w:p w14:paraId="706CBBA5"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a la cocción y descomposición de los alimentos como cambios permanentes, a partir de experimentar con alimentos y la variación de la temperatura.</w:t>
            </w:r>
          </w:p>
          <w:p w14:paraId="3BD36534" w14:textId="05EF2805" w:rsidR="00A508E5" w:rsidRPr="00CE638F" w:rsidRDefault="00A508E5" w:rsidP="00A508E5">
            <w:pPr>
              <w:jc w:val="both"/>
              <w:rPr>
                <w:rFonts w:ascii="Tahoma" w:hAnsi="Tahoma" w:cs="Tahoma"/>
                <w:sz w:val="20"/>
                <w:szCs w:val="20"/>
              </w:rPr>
            </w:pPr>
            <w:r w:rsidRPr="00CE638F">
              <w:rPr>
                <w:rFonts w:ascii="Tahoma" w:hAnsi="Tahoma" w:cs="Tahoma"/>
                <w:sz w:val="20"/>
                <w:szCs w:val="20"/>
              </w:rPr>
              <w:t>Indaga y describe los beneficios de la cocción de alimentos, en función de las variables de temperatura y tiempo; así como, los factores que aceleran o retardan la descomposición de los alimentos y las implicaciones para la salud.</w:t>
            </w:r>
          </w:p>
          <w:p w14:paraId="288B70D1" w14:textId="70B1346C" w:rsidR="00A508E5" w:rsidRPr="00CE638F" w:rsidRDefault="00A508E5" w:rsidP="00A508E5">
            <w:pPr>
              <w:jc w:val="both"/>
              <w:rPr>
                <w:rFonts w:ascii="Tahoma" w:hAnsi="Tahoma" w:cs="Tahoma"/>
                <w:sz w:val="20"/>
                <w:szCs w:val="20"/>
              </w:rPr>
            </w:pPr>
            <w:r w:rsidRPr="00CE638F">
              <w:rPr>
                <w:rFonts w:ascii="Tahoma" w:hAnsi="Tahoma" w:cs="Tahoma"/>
                <w:sz w:val="20"/>
                <w:szCs w:val="20"/>
              </w:rPr>
              <w:t>Reconoce y valora las técnicas utilizadas por diferentes pueblos y culturas relacionados con la cocción y conservación de alimentos.</w:t>
            </w:r>
          </w:p>
        </w:tc>
        <w:tc>
          <w:tcPr>
            <w:tcW w:w="1984" w:type="dxa"/>
            <w:vAlign w:val="center"/>
          </w:tcPr>
          <w:p w14:paraId="3DDCCB31" w14:textId="3A031333"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Escolar. Páginas 122 a la 145. </w:t>
            </w:r>
            <w:r w:rsidRPr="00CE638F">
              <w:rPr>
                <w:rFonts w:ascii="Tahoma" w:hAnsi="Tahoma" w:cs="Tahoma"/>
                <w:b/>
                <w:bCs/>
                <w:kern w:val="0"/>
                <w:sz w:val="20"/>
                <w:szCs w:val="20"/>
              </w:rPr>
              <w:t>¿Qué le sucedió a mi almuerzo?</w:t>
            </w:r>
          </w:p>
        </w:tc>
        <w:tc>
          <w:tcPr>
            <w:tcW w:w="1871" w:type="dxa"/>
            <w:vAlign w:val="center"/>
          </w:tcPr>
          <w:p w14:paraId="6A679E8D" w14:textId="77777777" w:rsidR="00A508E5" w:rsidRPr="00CE638F" w:rsidRDefault="00A508E5" w:rsidP="00A508E5">
            <w:pPr>
              <w:jc w:val="center"/>
              <w:rPr>
                <w:rFonts w:ascii="Tahoma" w:hAnsi="Tahoma" w:cs="Tahoma"/>
                <w:sz w:val="20"/>
                <w:szCs w:val="20"/>
              </w:rPr>
            </w:pPr>
          </w:p>
        </w:tc>
        <w:tc>
          <w:tcPr>
            <w:tcW w:w="3969" w:type="dxa"/>
            <w:vAlign w:val="center"/>
          </w:tcPr>
          <w:p w14:paraId="2F757711" w14:textId="52340B53" w:rsidR="00A508E5" w:rsidRDefault="00A508E5" w:rsidP="00A508E5">
            <w:pPr>
              <w:rPr>
                <w:rFonts w:ascii="Tahoma" w:hAnsi="Tahoma" w:cs="Tahoma"/>
                <w:sz w:val="20"/>
                <w:szCs w:val="20"/>
              </w:rPr>
            </w:pPr>
            <w:r w:rsidRPr="006D56D4">
              <w:rPr>
                <w:rFonts w:ascii="Tahoma" w:hAnsi="Tahoma" w:cs="Tahoma"/>
                <w:b/>
                <w:bCs/>
                <w:sz w:val="20"/>
                <w:szCs w:val="20"/>
              </w:rPr>
              <w:t>Conservación de los alimentos</w:t>
            </w:r>
            <w:r>
              <w:rPr>
                <w:rFonts w:ascii="Tahoma" w:hAnsi="Tahoma" w:cs="Tahoma"/>
                <w:sz w:val="20"/>
                <w:szCs w:val="20"/>
              </w:rPr>
              <w:t xml:space="preserve">. Página </w:t>
            </w:r>
            <w:r w:rsidRPr="00713549">
              <w:rPr>
                <w:rFonts w:ascii="Tahoma" w:hAnsi="Tahoma" w:cs="Tahoma"/>
                <w:sz w:val="20"/>
                <w:szCs w:val="20"/>
              </w:rPr>
              <w:t>114</w:t>
            </w:r>
          </w:p>
          <w:p w14:paraId="166038B4" w14:textId="1F1A750D" w:rsidR="00A508E5" w:rsidRDefault="00A508E5" w:rsidP="00A508E5">
            <w:pPr>
              <w:rPr>
                <w:rFonts w:ascii="Tahoma" w:hAnsi="Tahoma" w:cs="Tahoma"/>
                <w:sz w:val="20"/>
                <w:szCs w:val="20"/>
              </w:rPr>
            </w:pPr>
            <w:r w:rsidRPr="006D56D4">
              <w:rPr>
                <w:rFonts w:ascii="Tahoma" w:hAnsi="Tahoma" w:cs="Tahoma"/>
                <w:b/>
                <w:bCs/>
                <w:sz w:val="20"/>
                <w:szCs w:val="20"/>
              </w:rPr>
              <w:t>Cocción</w:t>
            </w:r>
            <w:r>
              <w:rPr>
                <w:rFonts w:ascii="Tahoma" w:hAnsi="Tahoma" w:cs="Tahoma"/>
                <w:sz w:val="20"/>
                <w:szCs w:val="20"/>
              </w:rPr>
              <w:t>. Página</w:t>
            </w:r>
            <w:r w:rsidRPr="00713549">
              <w:rPr>
                <w:rFonts w:ascii="Tahoma" w:hAnsi="Tahoma" w:cs="Tahoma"/>
                <w:sz w:val="20"/>
                <w:szCs w:val="20"/>
              </w:rPr>
              <w:t xml:space="preserve"> 114</w:t>
            </w:r>
          </w:p>
          <w:p w14:paraId="13E5A229" w14:textId="2E31A9DE" w:rsidR="00A508E5" w:rsidRDefault="00A508E5" w:rsidP="00A508E5">
            <w:pPr>
              <w:rPr>
                <w:rFonts w:ascii="Tahoma" w:hAnsi="Tahoma" w:cs="Tahoma"/>
                <w:sz w:val="20"/>
                <w:szCs w:val="20"/>
              </w:rPr>
            </w:pPr>
            <w:r w:rsidRPr="006D56D4">
              <w:rPr>
                <w:rFonts w:ascii="Tahoma" w:hAnsi="Tahoma" w:cs="Tahoma"/>
                <w:b/>
                <w:bCs/>
                <w:sz w:val="20"/>
                <w:szCs w:val="20"/>
              </w:rPr>
              <w:t>Cambios permanentes</w:t>
            </w:r>
            <w:r>
              <w:rPr>
                <w:rFonts w:ascii="Tahoma" w:hAnsi="Tahoma" w:cs="Tahoma"/>
                <w:sz w:val="20"/>
                <w:szCs w:val="20"/>
              </w:rPr>
              <w:t>. Página</w:t>
            </w:r>
            <w:r w:rsidRPr="00713549">
              <w:rPr>
                <w:rFonts w:ascii="Tahoma" w:hAnsi="Tahoma" w:cs="Tahoma"/>
                <w:sz w:val="20"/>
                <w:szCs w:val="20"/>
              </w:rPr>
              <w:t xml:space="preserve"> 114</w:t>
            </w:r>
          </w:p>
          <w:p w14:paraId="2C4A97B5" w14:textId="5941AEDC" w:rsidR="00A508E5" w:rsidRDefault="00A508E5" w:rsidP="00A508E5">
            <w:pPr>
              <w:rPr>
                <w:rFonts w:ascii="Tahoma" w:hAnsi="Tahoma" w:cs="Tahoma"/>
                <w:sz w:val="20"/>
                <w:szCs w:val="20"/>
              </w:rPr>
            </w:pPr>
            <w:r w:rsidRPr="006D56D4">
              <w:rPr>
                <w:rFonts w:ascii="Tahoma" w:hAnsi="Tahoma" w:cs="Tahoma"/>
                <w:b/>
                <w:bCs/>
                <w:sz w:val="20"/>
                <w:szCs w:val="20"/>
              </w:rPr>
              <w:t>Conductores de calor</w:t>
            </w:r>
            <w:r>
              <w:rPr>
                <w:rFonts w:ascii="Tahoma" w:hAnsi="Tahoma" w:cs="Tahoma"/>
                <w:sz w:val="20"/>
                <w:szCs w:val="20"/>
              </w:rPr>
              <w:t>. Página</w:t>
            </w:r>
            <w:r w:rsidRPr="00713549">
              <w:rPr>
                <w:rFonts w:ascii="Tahoma" w:hAnsi="Tahoma" w:cs="Tahoma"/>
                <w:sz w:val="20"/>
                <w:szCs w:val="20"/>
              </w:rPr>
              <w:t xml:space="preserve"> 115</w:t>
            </w:r>
          </w:p>
          <w:p w14:paraId="00B408E6" w14:textId="6D4F1D1A" w:rsidR="00A508E5" w:rsidRDefault="00A508E5" w:rsidP="00A508E5">
            <w:pPr>
              <w:rPr>
                <w:rFonts w:ascii="Tahoma" w:hAnsi="Tahoma" w:cs="Tahoma"/>
                <w:sz w:val="20"/>
                <w:szCs w:val="20"/>
              </w:rPr>
            </w:pPr>
            <w:r w:rsidRPr="006D56D4">
              <w:rPr>
                <w:rFonts w:ascii="Tahoma" w:hAnsi="Tahoma" w:cs="Tahoma"/>
                <w:b/>
                <w:bCs/>
                <w:sz w:val="20"/>
                <w:szCs w:val="20"/>
              </w:rPr>
              <w:t>Conducción</w:t>
            </w:r>
            <w:r>
              <w:rPr>
                <w:rFonts w:ascii="Tahoma" w:hAnsi="Tahoma" w:cs="Tahoma"/>
                <w:sz w:val="20"/>
                <w:szCs w:val="20"/>
              </w:rPr>
              <w:t>. Página</w:t>
            </w:r>
            <w:r w:rsidRPr="00713549">
              <w:rPr>
                <w:rFonts w:ascii="Tahoma" w:hAnsi="Tahoma" w:cs="Tahoma"/>
                <w:sz w:val="20"/>
                <w:szCs w:val="20"/>
              </w:rPr>
              <w:t xml:space="preserve"> 115</w:t>
            </w:r>
          </w:p>
          <w:p w14:paraId="7190BABD" w14:textId="0B45C056" w:rsidR="00A508E5" w:rsidRDefault="00A508E5" w:rsidP="00A508E5">
            <w:pPr>
              <w:rPr>
                <w:rFonts w:ascii="Tahoma" w:hAnsi="Tahoma" w:cs="Tahoma"/>
                <w:sz w:val="20"/>
                <w:szCs w:val="20"/>
              </w:rPr>
            </w:pPr>
            <w:r w:rsidRPr="006D56D4">
              <w:rPr>
                <w:rFonts w:ascii="Tahoma" w:hAnsi="Tahoma" w:cs="Tahoma"/>
                <w:b/>
                <w:bCs/>
                <w:sz w:val="20"/>
                <w:szCs w:val="20"/>
              </w:rPr>
              <w:t>Radiación</w:t>
            </w:r>
            <w:r>
              <w:rPr>
                <w:rFonts w:ascii="Tahoma" w:hAnsi="Tahoma" w:cs="Tahoma"/>
                <w:sz w:val="20"/>
                <w:szCs w:val="20"/>
              </w:rPr>
              <w:t>. Página</w:t>
            </w:r>
            <w:r w:rsidRPr="00713549">
              <w:rPr>
                <w:rFonts w:ascii="Tahoma" w:hAnsi="Tahoma" w:cs="Tahoma"/>
                <w:sz w:val="20"/>
                <w:szCs w:val="20"/>
              </w:rPr>
              <w:t xml:space="preserve"> 115</w:t>
            </w:r>
          </w:p>
          <w:p w14:paraId="686799B6" w14:textId="3F917D38" w:rsidR="00A508E5" w:rsidRDefault="00A508E5" w:rsidP="00A508E5">
            <w:pPr>
              <w:rPr>
                <w:rFonts w:ascii="Tahoma" w:hAnsi="Tahoma" w:cs="Tahoma"/>
                <w:sz w:val="20"/>
                <w:szCs w:val="20"/>
              </w:rPr>
            </w:pPr>
            <w:r w:rsidRPr="006D56D4">
              <w:rPr>
                <w:rFonts w:ascii="Tahoma" w:hAnsi="Tahoma" w:cs="Tahoma"/>
                <w:b/>
                <w:bCs/>
                <w:sz w:val="20"/>
                <w:szCs w:val="20"/>
              </w:rPr>
              <w:t>Tecnología</w:t>
            </w:r>
            <w:r>
              <w:rPr>
                <w:rFonts w:ascii="Tahoma" w:hAnsi="Tahoma" w:cs="Tahoma"/>
                <w:sz w:val="20"/>
                <w:szCs w:val="20"/>
              </w:rPr>
              <w:t>. Página</w:t>
            </w:r>
            <w:r w:rsidRPr="00713549">
              <w:rPr>
                <w:rFonts w:ascii="Tahoma" w:hAnsi="Tahoma" w:cs="Tahoma"/>
                <w:sz w:val="20"/>
                <w:szCs w:val="20"/>
              </w:rPr>
              <w:t xml:space="preserve"> 115</w:t>
            </w:r>
          </w:p>
          <w:p w14:paraId="12EFA50D" w14:textId="376323A0" w:rsidR="00A508E5" w:rsidRPr="00CE638F" w:rsidRDefault="00A508E5" w:rsidP="00A508E5">
            <w:pPr>
              <w:rPr>
                <w:rFonts w:ascii="Tahoma" w:hAnsi="Tahoma" w:cs="Tahoma"/>
                <w:sz w:val="20"/>
                <w:szCs w:val="20"/>
              </w:rPr>
            </w:pPr>
            <w:r w:rsidRPr="006D56D4">
              <w:rPr>
                <w:rFonts w:ascii="Tahoma" w:hAnsi="Tahoma" w:cs="Tahoma"/>
                <w:b/>
                <w:bCs/>
                <w:sz w:val="20"/>
                <w:szCs w:val="20"/>
              </w:rPr>
              <w:t>Desarrollo tecnológico</w:t>
            </w:r>
            <w:r>
              <w:rPr>
                <w:rFonts w:ascii="Tahoma" w:hAnsi="Tahoma" w:cs="Tahoma"/>
                <w:sz w:val="20"/>
                <w:szCs w:val="20"/>
              </w:rPr>
              <w:t>. Página</w:t>
            </w:r>
            <w:r w:rsidRPr="00713549">
              <w:rPr>
                <w:rFonts w:ascii="Tahoma" w:hAnsi="Tahoma" w:cs="Tahoma"/>
                <w:sz w:val="20"/>
                <w:szCs w:val="20"/>
              </w:rPr>
              <w:t xml:space="preserve"> 116</w:t>
            </w:r>
          </w:p>
        </w:tc>
      </w:tr>
      <w:tr w:rsidR="005B5957" w:rsidRPr="00CE638F" w14:paraId="677D924C" w14:textId="77777777" w:rsidTr="006B56D8">
        <w:trPr>
          <w:trHeight w:val="985"/>
        </w:trPr>
        <w:tc>
          <w:tcPr>
            <w:tcW w:w="849" w:type="dxa"/>
            <w:textDirection w:val="btLr"/>
            <w:vAlign w:val="center"/>
          </w:tcPr>
          <w:p w14:paraId="3AB98F1C" w14:textId="11D65C4C" w:rsidR="005B5957" w:rsidRDefault="005B5957" w:rsidP="001D2628">
            <w:pPr>
              <w:ind w:left="113" w:right="113"/>
              <w:jc w:val="center"/>
              <w:rPr>
                <w:rFonts w:ascii="Tahoma" w:hAnsi="Tahoma" w:cs="Tahoma"/>
                <w:b/>
                <w:bCs/>
                <w:sz w:val="24"/>
                <w:szCs w:val="24"/>
              </w:rPr>
            </w:pPr>
            <w:r>
              <w:rPr>
                <w:rFonts w:ascii="Tahoma" w:hAnsi="Tahoma" w:cs="Tahoma"/>
                <w:b/>
                <w:bCs/>
                <w:sz w:val="24"/>
                <w:szCs w:val="24"/>
              </w:rPr>
              <w:t>Abril</w:t>
            </w:r>
          </w:p>
        </w:tc>
        <w:tc>
          <w:tcPr>
            <w:tcW w:w="1984" w:type="dxa"/>
            <w:vAlign w:val="center"/>
          </w:tcPr>
          <w:p w14:paraId="7BB3F38B" w14:textId="4A7D2438" w:rsidR="005B5957" w:rsidRPr="00CE638F" w:rsidRDefault="005B5957" w:rsidP="005B5957">
            <w:pPr>
              <w:rPr>
                <w:rFonts w:ascii="Tahoma" w:hAnsi="Tahoma" w:cs="Tahoma"/>
                <w:sz w:val="20"/>
                <w:szCs w:val="20"/>
              </w:rPr>
            </w:pPr>
            <w:r w:rsidRPr="00CE638F">
              <w:rPr>
                <w:rFonts w:ascii="Tahoma" w:hAnsi="Tahoma" w:cs="Tahoma"/>
                <w:sz w:val="20"/>
                <w:szCs w:val="20"/>
              </w:rPr>
              <w:t xml:space="preserve">Propiedades de los materiales: dureza, flexibilidad y permeabilidad y su aplicación en la satisfacción de necesidades; caracterización de </w:t>
            </w:r>
            <w:r w:rsidRPr="00CE638F">
              <w:rPr>
                <w:rFonts w:ascii="Tahoma" w:hAnsi="Tahoma" w:cs="Tahoma"/>
                <w:sz w:val="20"/>
                <w:szCs w:val="20"/>
              </w:rPr>
              <w:lastRenderedPageBreak/>
              <w:t>los gases con base en sus propiedades.</w:t>
            </w:r>
          </w:p>
        </w:tc>
        <w:tc>
          <w:tcPr>
            <w:tcW w:w="7765" w:type="dxa"/>
            <w:vAlign w:val="center"/>
          </w:tcPr>
          <w:p w14:paraId="3DE35182" w14:textId="77777777" w:rsidR="005B5957" w:rsidRPr="00CE638F" w:rsidRDefault="005B5957" w:rsidP="005B5957">
            <w:pPr>
              <w:jc w:val="both"/>
              <w:rPr>
                <w:rFonts w:ascii="Tahoma" w:hAnsi="Tahoma" w:cs="Tahoma"/>
                <w:sz w:val="20"/>
                <w:szCs w:val="20"/>
              </w:rPr>
            </w:pPr>
            <w:r w:rsidRPr="00CE638F">
              <w:rPr>
                <w:rFonts w:ascii="Tahoma" w:hAnsi="Tahoma" w:cs="Tahoma"/>
                <w:sz w:val="20"/>
                <w:szCs w:val="20"/>
              </w:rPr>
              <w:lastRenderedPageBreak/>
              <w:t>Experimenta con diversos materiales las propiedades de dureza -resistencia que tiene al rayado y el corte en su superficie- flexibilidad -cambio de forma al doblarse sin romperse- y permeabilidad -paso de un líquido a través de él sin que se altere su composición-.</w:t>
            </w:r>
          </w:p>
          <w:p w14:paraId="54BAC7E9" w14:textId="77777777" w:rsidR="005B5957" w:rsidRPr="00CE638F" w:rsidRDefault="005B5957" w:rsidP="005B5957">
            <w:pPr>
              <w:jc w:val="both"/>
              <w:rPr>
                <w:rFonts w:ascii="Tahoma" w:hAnsi="Tahoma" w:cs="Tahoma"/>
                <w:sz w:val="20"/>
                <w:szCs w:val="20"/>
              </w:rPr>
            </w:pPr>
            <w:r w:rsidRPr="00CE638F">
              <w:rPr>
                <w:rFonts w:ascii="Tahoma" w:hAnsi="Tahoma" w:cs="Tahoma"/>
                <w:sz w:val="20"/>
                <w:szCs w:val="20"/>
              </w:rPr>
              <w:t>Relaciona las propiedades de dureza, flexibilidad y permeabilidad de los materiales con su uso, para la satisfacción de algunas necesidades; toma decisiones sobre cuál es el más adecuado y de las consecuencias de su uso excesivo para el medio ambiente.</w:t>
            </w:r>
          </w:p>
          <w:p w14:paraId="1C940DC3" w14:textId="77777777" w:rsidR="005B5957" w:rsidRPr="00CE638F" w:rsidRDefault="005B5957" w:rsidP="005B5957">
            <w:pPr>
              <w:jc w:val="both"/>
              <w:rPr>
                <w:rFonts w:ascii="Tahoma" w:hAnsi="Tahoma" w:cs="Tahoma"/>
                <w:sz w:val="20"/>
                <w:szCs w:val="20"/>
              </w:rPr>
            </w:pPr>
            <w:r w:rsidRPr="00CE638F">
              <w:rPr>
                <w:rFonts w:ascii="Tahoma" w:hAnsi="Tahoma" w:cs="Tahoma"/>
                <w:sz w:val="20"/>
                <w:szCs w:val="20"/>
              </w:rPr>
              <w:lastRenderedPageBreak/>
              <w:t>Diseña y construye objetos con base en las propiedades de dureza, flexibilidad y permeabilidad de algunos materiales (vidrio, papel, cartón, plástico, unicel o metales).</w:t>
            </w:r>
          </w:p>
          <w:p w14:paraId="41931B8C" w14:textId="76E0BCB1" w:rsidR="005B5957" w:rsidRPr="00CE638F" w:rsidRDefault="005B5957" w:rsidP="005B5957">
            <w:pPr>
              <w:jc w:val="both"/>
              <w:rPr>
                <w:rFonts w:ascii="Tahoma" w:hAnsi="Tahoma" w:cs="Tahoma"/>
                <w:sz w:val="20"/>
                <w:szCs w:val="20"/>
              </w:rPr>
            </w:pPr>
            <w:r w:rsidRPr="00CE638F">
              <w:rPr>
                <w:rFonts w:ascii="Tahoma" w:hAnsi="Tahoma" w:cs="Tahoma"/>
                <w:sz w:val="20"/>
                <w:szCs w:val="20"/>
              </w:rPr>
              <w:t>Analiza la relevancia de los materiales como aporte de la ciencia y la tecnología en la satisfacción de necesidades, así como los efectos de su uso inadecuado o poco ético en el medio ambiente.</w:t>
            </w:r>
          </w:p>
        </w:tc>
        <w:tc>
          <w:tcPr>
            <w:tcW w:w="1984" w:type="dxa"/>
            <w:vAlign w:val="center"/>
          </w:tcPr>
          <w:p w14:paraId="4394B408" w14:textId="26B3BDC0" w:rsidR="005B5957" w:rsidRPr="00CE638F" w:rsidRDefault="005B5957" w:rsidP="005B5957">
            <w:pPr>
              <w:jc w:val="center"/>
              <w:rPr>
                <w:rFonts w:ascii="Tahoma" w:hAnsi="Tahoma" w:cs="Tahoma"/>
                <w:sz w:val="20"/>
                <w:szCs w:val="20"/>
              </w:rPr>
            </w:pPr>
            <w:r w:rsidRPr="00CE638F">
              <w:rPr>
                <w:rFonts w:ascii="Tahoma" w:hAnsi="Tahoma" w:cs="Tahoma"/>
                <w:sz w:val="20"/>
                <w:szCs w:val="20"/>
              </w:rPr>
              <w:lastRenderedPageBreak/>
              <w:t xml:space="preserve">Escolar. Páginas 110 a la 121. </w:t>
            </w:r>
            <w:r w:rsidRPr="00CE638F">
              <w:rPr>
                <w:rFonts w:ascii="Tahoma" w:hAnsi="Tahoma" w:cs="Tahoma"/>
                <w:b/>
                <w:bCs/>
                <w:kern w:val="0"/>
                <w:sz w:val="20"/>
                <w:szCs w:val="20"/>
              </w:rPr>
              <w:t>El espacio entre tú y yo.</w:t>
            </w:r>
          </w:p>
        </w:tc>
        <w:tc>
          <w:tcPr>
            <w:tcW w:w="1871" w:type="dxa"/>
            <w:vAlign w:val="center"/>
          </w:tcPr>
          <w:p w14:paraId="3ACB7F82" w14:textId="77777777" w:rsidR="005B5957" w:rsidRPr="00CE638F" w:rsidRDefault="005B5957" w:rsidP="005B5957">
            <w:pPr>
              <w:jc w:val="center"/>
              <w:rPr>
                <w:rFonts w:ascii="Tahoma" w:hAnsi="Tahoma" w:cs="Tahoma"/>
                <w:sz w:val="20"/>
                <w:szCs w:val="20"/>
              </w:rPr>
            </w:pPr>
          </w:p>
        </w:tc>
        <w:tc>
          <w:tcPr>
            <w:tcW w:w="3969" w:type="dxa"/>
            <w:vAlign w:val="center"/>
          </w:tcPr>
          <w:p w14:paraId="58833482" w14:textId="77777777" w:rsidR="005B5957" w:rsidRDefault="005B5957" w:rsidP="005B5957">
            <w:pPr>
              <w:rPr>
                <w:rFonts w:ascii="Tahoma" w:hAnsi="Tahoma" w:cs="Tahoma"/>
                <w:sz w:val="20"/>
                <w:szCs w:val="20"/>
              </w:rPr>
            </w:pPr>
            <w:r w:rsidRPr="006D56D4">
              <w:rPr>
                <w:rFonts w:ascii="Tahoma" w:hAnsi="Tahoma" w:cs="Tahoma"/>
                <w:b/>
                <w:bCs/>
                <w:sz w:val="20"/>
                <w:szCs w:val="20"/>
              </w:rPr>
              <w:t>Propiedades físicas</w:t>
            </w:r>
            <w:r>
              <w:rPr>
                <w:rFonts w:ascii="Tahoma" w:hAnsi="Tahoma" w:cs="Tahoma"/>
                <w:sz w:val="20"/>
                <w:szCs w:val="20"/>
              </w:rPr>
              <w:t>. Página</w:t>
            </w:r>
            <w:r w:rsidRPr="00713549">
              <w:rPr>
                <w:rFonts w:ascii="Tahoma" w:hAnsi="Tahoma" w:cs="Tahoma"/>
                <w:sz w:val="20"/>
                <w:szCs w:val="20"/>
              </w:rPr>
              <w:t xml:space="preserve"> 109</w:t>
            </w:r>
          </w:p>
          <w:p w14:paraId="3C823D30" w14:textId="77777777" w:rsidR="005B5957" w:rsidRDefault="005B5957" w:rsidP="005B5957">
            <w:pPr>
              <w:rPr>
                <w:rFonts w:ascii="Tahoma" w:hAnsi="Tahoma" w:cs="Tahoma"/>
                <w:sz w:val="20"/>
                <w:szCs w:val="20"/>
              </w:rPr>
            </w:pPr>
            <w:r w:rsidRPr="006D56D4">
              <w:rPr>
                <w:rFonts w:ascii="Tahoma" w:hAnsi="Tahoma" w:cs="Tahoma"/>
                <w:b/>
                <w:bCs/>
                <w:sz w:val="20"/>
                <w:szCs w:val="20"/>
              </w:rPr>
              <w:t>Gases</w:t>
            </w:r>
            <w:r>
              <w:rPr>
                <w:rFonts w:ascii="Tahoma" w:hAnsi="Tahoma" w:cs="Tahoma"/>
                <w:sz w:val="20"/>
                <w:szCs w:val="20"/>
              </w:rPr>
              <w:t>. Página</w:t>
            </w:r>
            <w:r w:rsidRPr="00713549">
              <w:rPr>
                <w:rFonts w:ascii="Tahoma" w:hAnsi="Tahoma" w:cs="Tahoma"/>
                <w:sz w:val="20"/>
                <w:szCs w:val="20"/>
              </w:rPr>
              <w:t xml:space="preserve"> 109</w:t>
            </w:r>
          </w:p>
          <w:p w14:paraId="6B722BBB" w14:textId="77777777" w:rsidR="005B5957" w:rsidRDefault="005B5957" w:rsidP="005B5957">
            <w:pPr>
              <w:rPr>
                <w:rFonts w:ascii="Tahoma" w:hAnsi="Tahoma" w:cs="Tahoma"/>
                <w:sz w:val="20"/>
                <w:szCs w:val="20"/>
              </w:rPr>
            </w:pPr>
            <w:r w:rsidRPr="006D56D4">
              <w:rPr>
                <w:rFonts w:ascii="Tahoma" w:hAnsi="Tahoma" w:cs="Tahoma"/>
                <w:b/>
                <w:bCs/>
                <w:sz w:val="20"/>
                <w:szCs w:val="20"/>
              </w:rPr>
              <w:t>Líquidos</w:t>
            </w:r>
            <w:r>
              <w:rPr>
                <w:rFonts w:ascii="Tahoma" w:hAnsi="Tahoma" w:cs="Tahoma"/>
                <w:sz w:val="20"/>
                <w:szCs w:val="20"/>
              </w:rPr>
              <w:t>. Página</w:t>
            </w:r>
            <w:r w:rsidRPr="00713549">
              <w:rPr>
                <w:rFonts w:ascii="Tahoma" w:hAnsi="Tahoma" w:cs="Tahoma"/>
                <w:sz w:val="20"/>
                <w:szCs w:val="20"/>
              </w:rPr>
              <w:t xml:space="preserve"> 109</w:t>
            </w:r>
          </w:p>
          <w:p w14:paraId="1604A836" w14:textId="77777777" w:rsidR="005B5957" w:rsidRDefault="005B5957" w:rsidP="005B5957">
            <w:pPr>
              <w:rPr>
                <w:rFonts w:ascii="Tahoma" w:hAnsi="Tahoma" w:cs="Tahoma"/>
                <w:sz w:val="20"/>
                <w:szCs w:val="20"/>
              </w:rPr>
            </w:pPr>
            <w:r w:rsidRPr="006D56D4">
              <w:rPr>
                <w:rFonts w:ascii="Tahoma" w:hAnsi="Tahoma" w:cs="Tahoma"/>
                <w:b/>
                <w:bCs/>
                <w:sz w:val="20"/>
                <w:szCs w:val="20"/>
              </w:rPr>
              <w:t>Sólidos</w:t>
            </w:r>
            <w:r>
              <w:rPr>
                <w:rFonts w:ascii="Tahoma" w:hAnsi="Tahoma" w:cs="Tahoma"/>
                <w:sz w:val="20"/>
                <w:szCs w:val="20"/>
              </w:rPr>
              <w:t>. Página</w:t>
            </w:r>
            <w:r w:rsidRPr="00713549">
              <w:rPr>
                <w:rFonts w:ascii="Tahoma" w:hAnsi="Tahoma" w:cs="Tahoma"/>
                <w:sz w:val="20"/>
                <w:szCs w:val="20"/>
              </w:rPr>
              <w:t xml:space="preserve"> 109</w:t>
            </w:r>
          </w:p>
          <w:p w14:paraId="4BB5DC15" w14:textId="77777777" w:rsidR="005B5957" w:rsidRDefault="005B5957" w:rsidP="005B5957">
            <w:pPr>
              <w:rPr>
                <w:rFonts w:ascii="Tahoma" w:hAnsi="Tahoma" w:cs="Tahoma"/>
                <w:sz w:val="20"/>
                <w:szCs w:val="20"/>
              </w:rPr>
            </w:pPr>
            <w:r w:rsidRPr="006D56D4">
              <w:rPr>
                <w:rFonts w:ascii="Tahoma" w:hAnsi="Tahoma" w:cs="Tahoma"/>
                <w:b/>
                <w:bCs/>
                <w:sz w:val="20"/>
                <w:szCs w:val="20"/>
              </w:rPr>
              <w:t>Propiedades físicas de los gases</w:t>
            </w:r>
            <w:r>
              <w:rPr>
                <w:rFonts w:ascii="Tahoma" w:hAnsi="Tahoma" w:cs="Tahoma"/>
                <w:sz w:val="20"/>
                <w:szCs w:val="20"/>
              </w:rPr>
              <w:t>. Página</w:t>
            </w:r>
            <w:r w:rsidRPr="00713549">
              <w:rPr>
                <w:rFonts w:ascii="Tahoma" w:hAnsi="Tahoma" w:cs="Tahoma"/>
                <w:sz w:val="20"/>
                <w:szCs w:val="20"/>
              </w:rPr>
              <w:t xml:space="preserve"> 110</w:t>
            </w:r>
          </w:p>
          <w:p w14:paraId="1AC901E0" w14:textId="77777777" w:rsidR="005B5957" w:rsidRDefault="005B5957" w:rsidP="005B5957">
            <w:pPr>
              <w:rPr>
                <w:rFonts w:ascii="Tahoma" w:hAnsi="Tahoma" w:cs="Tahoma"/>
                <w:sz w:val="20"/>
                <w:szCs w:val="20"/>
              </w:rPr>
            </w:pPr>
            <w:r w:rsidRPr="006D56D4">
              <w:rPr>
                <w:rFonts w:ascii="Tahoma" w:hAnsi="Tahoma" w:cs="Tahoma"/>
                <w:b/>
                <w:bCs/>
                <w:sz w:val="20"/>
                <w:szCs w:val="20"/>
              </w:rPr>
              <w:t>Temperatura</w:t>
            </w:r>
            <w:r>
              <w:rPr>
                <w:rFonts w:ascii="Tahoma" w:hAnsi="Tahoma" w:cs="Tahoma"/>
                <w:sz w:val="20"/>
                <w:szCs w:val="20"/>
              </w:rPr>
              <w:t>. Página</w:t>
            </w:r>
            <w:r w:rsidRPr="00713549">
              <w:rPr>
                <w:rFonts w:ascii="Tahoma" w:hAnsi="Tahoma" w:cs="Tahoma"/>
                <w:sz w:val="20"/>
                <w:szCs w:val="20"/>
              </w:rPr>
              <w:t xml:space="preserve"> 110</w:t>
            </w:r>
          </w:p>
          <w:p w14:paraId="2C59A599" w14:textId="77777777" w:rsidR="005B5957" w:rsidRDefault="005B5957" w:rsidP="005B5957">
            <w:pPr>
              <w:rPr>
                <w:rFonts w:ascii="Tahoma" w:hAnsi="Tahoma" w:cs="Tahoma"/>
                <w:sz w:val="20"/>
                <w:szCs w:val="20"/>
              </w:rPr>
            </w:pPr>
            <w:r w:rsidRPr="006D56D4">
              <w:rPr>
                <w:rFonts w:ascii="Tahoma" w:hAnsi="Tahoma" w:cs="Tahoma"/>
                <w:b/>
                <w:bCs/>
                <w:sz w:val="20"/>
                <w:szCs w:val="20"/>
              </w:rPr>
              <w:t>Fenómenos naturales</w:t>
            </w:r>
            <w:r>
              <w:rPr>
                <w:rFonts w:ascii="Tahoma" w:hAnsi="Tahoma" w:cs="Tahoma"/>
                <w:sz w:val="20"/>
                <w:szCs w:val="20"/>
              </w:rPr>
              <w:t>. Página</w:t>
            </w:r>
            <w:r w:rsidRPr="00713549">
              <w:rPr>
                <w:rFonts w:ascii="Tahoma" w:hAnsi="Tahoma" w:cs="Tahoma"/>
                <w:sz w:val="20"/>
                <w:szCs w:val="20"/>
              </w:rPr>
              <w:t xml:space="preserve"> 111</w:t>
            </w:r>
          </w:p>
          <w:p w14:paraId="0632B368" w14:textId="77777777" w:rsidR="005B5957" w:rsidRDefault="005B5957" w:rsidP="005B5957">
            <w:pPr>
              <w:rPr>
                <w:rFonts w:ascii="Tahoma" w:hAnsi="Tahoma" w:cs="Tahoma"/>
                <w:sz w:val="20"/>
                <w:szCs w:val="20"/>
              </w:rPr>
            </w:pPr>
            <w:r w:rsidRPr="006D56D4">
              <w:rPr>
                <w:rFonts w:ascii="Tahoma" w:hAnsi="Tahoma" w:cs="Tahoma"/>
                <w:b/>
                <w:bCs/>
                <w:sz w:val="20"/>
                <w:szCs w:val="20"/>
              </w:rPr>
              <w:lastRenderedPageBreak/>
              <w:t>Materia</w:t>
            </w:r>
            <w:r>
              <w:rPr>
                <w:rFonts w:ascii="Tahoma" w:hAnsi="Tahoma" w:cs="Tahoma"/>
                <w:sz w:val="20"/>
                <w:szCs w:val="20"/>
              </w:rPr>
              <w:t>. Página</w:t>
            </w:r>
            <w:r w:rsidRPr="00713549">
              <w:rPr>
                <w:rFonts w:ascii="Tahoma" w:hAnsi="Tahoma" w:cs="Tahoma"/>
                <w:sz w:val="20"/>
                <w:szCs w:val="20"/>
              </w:rPr>
              <w:t xml:space="preserve"> 111</w:t>
            </w:r>
          </w:p>
          <w:p w14:paraId="62194192" w14:textId="77777777" w:rsidR="005B5957" w:rsidRDefault="005B5957" w:rsidP="005B5957">
            <w:pPr>
              <w:rPr>
                <w:rFonts w:ascii="Tahoma" w:hAnsi="Tahoma" w:cs="Tahoma"/>
                <w:sz w:val="20"/>
                <w:szCs w:val="20"/>
              </w:rPr>
            </w:pPr>
            <w:r w:rsidRPr="006D56D4">
              <w:rPr>
                <w:rFonts w:ascii="Tahoma" w:hAnsi="Tahoma" w:cs="Tahoma"/>
                <w:b/>
                <w:bCs/>
                <w:sz w:val="20"/>
                <w:szCs w:val="20"/>
              </w:rPr>
              <w:t>Propiedades de la materia</w:t>
            </w:r>
            <w:r>
              <w:rPr>
                <w:rFonts w:ascii="Tahoma" w:hAnsi="Tahoma" w:cs="Tahoma"/>
                <w:sz w:val="20"/>
                <w:szCs w:val="20"/>
              </w:rPr>
              <w:t xml:space="preserve">. Página. </w:t>
            </w:r>
            <w:r w:rsidRPr="00713549">
              <w:rPr>
                <w:rFonts w:ascii="Tahoma" w:hAnsi="Tahoma" w:cs="Tahoma"/>
                <w:sz w:val="20"/>
                <w:szCs w:val="20"/>
              </w:rPr>
              <w:t>111</w:t>
            </w:r>
          </w:p>
          <w:p w14:paraId="7DF55EFE" w14:textId="77777777" w:rsidR="005B5957" w:rsidRDefault="005B5957" w:rsidP="005B5957">
            <w:pPr>
              <w:rPr>
                <w:rFonts w:ascii="Tahoma" w:hAnsi="Tahoma" w:cs="Tahoma"/>
                <w:sz w:val="20"/>
                <w:szCs w:val="20"/>
              </w:rPr>
            </w:pPr>
            <w:r w:rsidRPr="006D56D4">
              <w:rPr>
                <w:rFonts w:ascii="Tahoma" w:hAnsi="Tahoma" w:cs="Tahoma"/>
                <w:b/>
                <w:bCs/>
                <w:sz w:val="20"/>
                <w:szCs w:val="20"/>
              </w:rPr>
              <w:t>Volumen</w:t>
            </w:r>
            <w:r>
              <w:rPr>
                <w:rFonts w:ascii="Tahoma" w:hAnsi="Tahoma" w:cs="Tahoma"/>
                <w:sz w:val="20"/>
                <w:szCs w:val="20"/>
              </w:rPr>
              <w:t>. Página</w:t>
            </w:r>
            <w:r w:rsidRPr="00713549">
              <w:rPr>
                <w:rFonts w:ascii="Tahoma" w:hAnsi="Tahoma" w:cs="Tahoma"/>
                <w:sz w:val="20"/>
                <w:szCs w:val="20"/>
              </w:rPr>
              <w:t xml:space="preserve"> 111</w:t>
            </w:r>
          </w:p>
          <w:p w14:paraId="494A3820" w14:textId="77777777" w:rsidR="005B5957" w:rsidRDefault="005B5957" w:rsidP="005B5957">
            <w:pPr>
              <w:rPr>
                <w:rFonts w:ascii="Tahoma" w:hAnsi="Tahoma" w:cs="Tahoma"/>
                <w:sz w:val="20"/>
                <w:szCs w:val="20"/>
              </w:rPr>
            </w:pPr>
            <w:r w:rsidRPr="006D56D4">
              <w:rPr>
                <w:rFonts w:ascii="Tahoma" w:hAnsi="Tahoma" w:cs="Tahoma"/>
                <w:b/>
                <w:bCs/>
                <w:sz w:val="20"/>
                <w:szCs w:val="20"/>
              </w:rPr>
              <w:t>Fluidez</w:t>
            </w:r>
            <w:r>
              <w:rPr>
                <w:rFonts w:ascii="Tahoma" w:hAnsi="Tahoma" w:cs="Tahoma"/>
                <w:sz w:val="20"/>
                <w:szCs w:val="20"/>
              </w:rPr>
              <w:t>. Página</w:t>
            </w:r>
            <w:r w:rsidRPr="00713549">
              <w:rPr>
                <w:rFonts w:ascii="Tahoma" w:hAnsi="Tahoma" w:cs="Tahoma"/>
                <w:sz w:val="20"/>
                <w:szCs w:val="20"/>
              </w:rPr>
              <w:t xml:space="preserve"> 112</w:t>
            </w:r>
          </w:p>
          <w:p w14:paraId="3F57F539" w14:textId="77777777" w:rsidR="005B5957" w:rsidRDefault="005B5957" w:rsidP="005B5957">
            <w:pPr>
              <w:rPr>
                <w:rFonts w:ascii="Tahoma" w:hAnsi="Tahoma" w:cs="Tahoma"/>
                <w:sz w:val="20"/>
                <w:szCs w:val="20"/>
              </w:rPr>
            </w:pPr>
            <w:r w:rsidRPr="006D56D4">
              <w:rPr>
                <w:rFonts w:ascii="Tahoma" w:hAnsi="Tahoma" w:cs="Tahoma"/>
                <w:b/>
                <w:bCs/>
                <w:sz w:val="20"/>
                <w:szCs w:val="20"/>
              </w:rPr>
              <w:t>Compresibilidad</w:t>
            </w:r>
            <w:r>
              <w:rPr>
                <w:rFonts w:ascii="Tahoma" w:hAnsi="Tahoma" w:cs="Tahoma"/>
                <w:sz w:val="20"/>
                <w:szCs w:val="20"/>
              </w:rPr>
              <w:t>. Página</w:t>
            </w:r>
            <w:r w:rsidRPr="00713549">
              <w:rPr>
                <w:rFonts w:ascii="Tahoma" w:hAnsi="Tahoma" w:cs="Tahoma"/>
                <w:sz w:val="20"/>
                <w:szCs w:val="20"/>
              </w:rPr>
              <w:t xml:space="preserve"> 112</w:t>
            </w:r>
          </w:p>
          <w:p w14:paraId="2C675E21" w14:textId="77777777" w:rsidR="005B5957" w:rsidRDefault="005B5957" w:rsidP="005B5957">
            <w:pPr>
              <w:rPr>
                <w:rFonts w:ascii="Tahoma" w:hAnsi="Tahoma" w:cs="Tahoma"/>
                <w:sz w:val="20"/>
                <w:szCs w:val="20"/>
              </w:rPr>
            </w:pPr>
            <w:r w:rsidRPr="006D56D4">
              <w:rPr>
                <w:rFonts w:ascii="Tahoma" w:hAnsi="Tahoma" w:cs="Tahoma"/>
                <w:b/>
                <w:bCs/>
                <w:sz w:val="20"/>
                <w:szCs w:val="20"/>
              </w:rPr>
              <w:t>Átomo</w:t>
            </w:r>
            <w:r>
              <w:rPr>
                <w:rFonts w:ascii="Tahoma" w:hAnsi="Tahoma" w:cs="Tahoma"/>
                <w:sz w:val="20"/>
                <w:szCs w:val="20"/>
              </w:rPr>
              <w:t>. Página</w:t>
            </w:r>
            <w:r w:rsidRPr="00713549">
              <w:rPr>
                <w:rFonts w:ascii="Tahoma" w:hAnsi="Tahoma" w:cs="Tahoma"/>
                <w:sz w:val="20"/>
                <w:szCs w:val="20"/>
              </w:rPr>
              <w:t xml:space="preserve"> 112</w:t>
            </w:r>
          </w:p>
          <w:p w14:paraId="1492EA56" w14:textId="77777777" w:rsidR="005B5957" w:rsidRDefault="005B5957" w:rsidP="005B5957">
            <w:pPr>
              <w:rPr>
                <w:rFonts w:ascii="Tahoma" w:hAnsi="Tahoma" w:cs="Tahoma"/>
                <w:sz w:val="20"/>
                <w:szCs w:val="20"/>
              </w:rPr>
            </w:pPr>
            <w:r w:rsidRPr="006D56D4">
              <w:rPr>
                <w:rFonts w:ascii="Tahoma" w:hAnsi="Tahoma" w:cs="Tahoma"/>
                <w:b/>
                <w:bCs/>
                <w:sz w:val="20"/>
                <w:szCs w:val="20"/>
              </w:rPr>
              <w:t>Estados de agregación</w:t>
            </w:r>
            <w:r>
              <w:rPr>
                <w:rFonts w:ascii="Tahoma" w:hAnsi="Tahoma" w:cs="Tahoma"/>
                <w:sz w:val="20"/>
                <w:szCs w:val="20"/>
              </w:rPr>
              <w:t>. Página</w:t>
            </w:r>
            <w:r w:rsidRPr="00713549">
              <w:rPr>
                <w:rFonts w:ascii="Tahoma" w:hAnsi="Tahoma" w:cs="Tahoma"/>
                <w:sz w:val="20"/>
                <w:szCs w:val="20"/>
              </w:rPr>
              <w:t xml:space="preserve"> 112</w:t>
            </w:r>
          </w:p>
          <w:p w14:paraId="2BE76795" w14:textId="6334B09E" w:rsidR="005B5957" w:rsidRPr="006D56D4" w:rsidRDefault="005B5957" w:rsidP="005B5957">
            <w:pPr>
              <w:rPr>
                <w:rFonts w:ascii="Tahoma" w:hAnsi="Tahoma" w:cs="Tahoma"/>
                <w:b/>
                <w:bCs/>
                <w:sz w:val="20"/>
                <w:szCs w:val="20"/>
              </w:rPr>
            </w:pPr>
            <w:r w:rsidRPr="006D56D4">
              <w:rPr>
                <w:rFonts w:ascii="Tahoma" w:hAnsi="Tahoma" w:cs="Tahoma"/>
                <w:b/>
                <w:bCs/>
                <w:sz w:val="20"/>
                <w:szCs w:val="20"/>
              </w:rPr>
              <w:t>Presión</w:t>
            </w:r>
            <w:r>
              <w:rPr>
                <w:rFonts w:ascii="Tahoma" w:hAnsi="Tahoma" w:cs="Tahoma"/>
                <w:sz w:val="20"/>
                <w:szCs w:val="20"/>
              </w:rPr>
              <w:t>. Página</w:t>
            </w:r>
            <w:r w:rsidRPr="00713549">
              <w:rPr>
                <w:rFonts w:ascii="Tahoma" w:hAnsi="Tahoma" w:cs="Tahoma"/>
                <w:sz w:val="20"/>
                <w:szCs w:val="20"/>
              </w:rPr>
              <w:t xml:space="preserve"> 112</w:t>
            </w:r>
          </w:p>
        </w:tc>
      </w:tr>
      <w:tr w:rsidR="002850CF" w:rsidRPr="00CE638F" w14:paraId="4D60B762" w14:textId="3338EEE4" w:rsidTr="006B56D8">
        <w:trPr>
          <w:cantSplit/>
          <w:trHeight w:val="1587"/>
        </w:trPr>
        <w:tc>
          <w:tcPr>
            <w:tcW w:w="849" w:type="dxa"/>
            <w:vMerge w:val="restart"/>
            <w:textDirection w:val="btLr"/>
            <w:vAlign w:val="center"/>
          </w:tcPr>
          <w:p w14:paraId="3C369F8E" w14:textId="679F7B71"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lastRenderedPageBreak/>
              <w:t>Mayo</w:t>
            </w:r>
          </w:p>
        </w:tc>
        <w:tc>
          <w:tcPr>
            <w:tcW w:w="1984" w:type="dxa"/>
            <w:vAlign w:val="center"/>
          </w:tcPr>
          <w:p w14:paraId="79409CD5" w14:textId="5AC1145A" w:rsidR="002850CF" w:rsidRPr="00CE638F" w:rsidRDefault="002850CF" w:rsidP="00A508E5">
            <w:pPr>
              <w:rPr>
                <w:rFonts w:ascii="Tahoma" w:hAnsi="Tahoma" w:cs="Tahoma"/>
                <w:sz w:val="20"/>
                <w:szCs w:val="20"/>
              </w:rPr>
            </w:pPr>
            <w:r w:rsidRPr="00CE638F">
              <w:rPr>
                <w:rFonts w:ascii="Tahoma" w:hAnsi="Tahoma" w:cs="Tahoma"/>
                <w:sz w:val="20"/>
                <w:szCs w:val="20"/>
              </w:rPr>
              <w:t>Efecto del magnetismo y de la fuerza de gravedad.</w:t>
            </w:r>
          </w:p>
        </w:tc>
        <w:tc>
          <w:tcPr>
            <w:tcW w:w="7765" w:type="dxa"/>
            <w:vAlign w:val="center"/>
          </w:tcPr>
          <w:p w14:paraId="3D82C3CD" w14:textId="77777777" w:rsidR="002850CF" w:rsidRPr="00CE638F" w:rsidRDefault="002850CF" w:rsidP="00A508E5">
            <w:pPr>
              <w:jc w:val="both"/>
              <w:rPr>
                <w:rFonts w:ascii="Tahoma" w:hAnsi="Tahoma" w:cs="Tahoma"/>
                <w:sz w:val="20"/>
                <w:szCs w:val="20"/>
              </w:rPr>
            </w:pPr>
            <w:r w:rsidRPr="00CE638F">
              <w:rPr>
                <w:rFonts w:ascii="Tahoma" w:hAnsi="Tahoma" w:cs="Tahoma"/>
                <w:sz w:val="20"/>
                <w:szCs w:val="20"/>
              </w:rPr>
              <w:t>Comprende que el magnetismo es una fuerza que actúa a distancia en los objetos, a partir de experimentar con imanes y el movimiento de objetos de diversos materiales.</w:t>
            </w:r>
          </w:p>
          <w:p w14:paraId="38513E6A" w14:textId="77777777" w:rsidR="002850CF" w:rsidRPr="00CE638F" w:rsidRDefault="002850CF" w:rsidP="00A508E5">
            <w:pPr>
              <w:jc w:val="both"/>
              <w:rPr>
                <w:rFonts w:ascii="Tahoma" w:hAnsi="Tahoma" w:cs="Tahoma"/>
                <w:sz w:val="20"/>
                <w:szCs w:val="20"/>
              </w:rPr>
            </w:pPr>
            <w:r w:rsidRPr="00CE638F">
              <w:rPr>
                <w:rFonts w:ascii="Tahoma" w:hAnsi="Tahoma" w:cs="Tahoma"/>
                <w:sz w:val="20"/>
                <w:szCs w:val="20"/>
              </w:rPr>
              <w:t>Describe las características de los imanes: polos (norte y sur) y sus efectos de atracción y repulsión; establece relaciones entre el tipo de materiales y el efecto de los imanes.</w:t>
            </w:r>
          </w:p>
          <w:p w14:paraId="3ECDA179" w14:textId="6C9AA7A6" w:rsidR="002850CF" w:rsidRPr="00CE638F" w:rsidRDefault="002850CF" w:rsidP="00A508E5">
            <w:pPr>
              <w:jc w:val="both"/>
              <w:rPr>
                <w:rFonts w:ascii="Tahoma" w:hAnsi="Tahoma" w:cs="Tahoma"/>
                <w:sz w:val="20"/>
                <w:szCs w:val="20"/>
              </w:rPr>
            </w:pPr>
            <w:r w:rsidRPr="00CE638F">
              <w:rPr>
                <w:rFonts w:ascii="Tahoma" w:hAnsi="Tahoma" w:cs="Tahoma"/>
                <w:sz w:val="20"/>
                <w:szCs w:val="20"/>
              </w:rPr>
              <w:t>Reconoce que la interacción de fuerzas magnéticas es la base de tecnologías modernas, incluidos motores eléctricos y generadores; indaga los cambios que su introducción ha significado en actividades humanas como la comunicación (celulares y WiFi) y el transporte.</w:t>
            </w:r>
          </w:p>
        </w:tc>
        <w:tc>
          <w:tcPr>
            <w:tcW w:w="1984" w:type="dxa"/>
            <w:vAlign w:val="center"/>
          </w:tcPr>
          <w:p w14:paraId="7791910D" w14:textId="3FE9CD20" w:rsidR="002850CF" w:rsidRPr="00CE638F" w:rsidRDefault="002850CF" w:rsidP="00A508E5">
            <w:pPr>
              <w:jc w:val="center"/>
              <w:rPr>
                <w:rFonts w:ascii="Tahoma" w:hAnsi="Tahoma" w:cs="Tahoma"/>
                <w:sz w:val="20"/>
                <w:szCs w:val="20"/>
              </w:rPr>
            </w:pPr>
            <w:r w:rsidRPr="00CE638F">
              <w:rPr>
                <w:rFonts w:ascii="Tahoma" w:hAnsi="Tahoma" w:cs="Tahoma"/>
                <w:sz w:val="20"/>
                <w:szCs w:val="20"/>
              </w:rPr>
              <w:t xml:space="preserve">Aula. Páginas 170 a la 183. </w:t>
            </w:r>
            <w:r w:rsidRPr="00CE638F">
              <w:rPr>
                <w:rFonts w:ascii="Tahoma" w:hAnsi="Tahoma" w:cs="Tahoma"/>
                <w:b/>
                <w:bCs/>
                <w:kern w:val="0"/>
                <w:sz w:val="20"/>
                <w:szCs w:val="20"/>
              </w:rPr>
              <w:t>Objetos bailarines.</w:t>
            </w:r>
          </w:p>
        </w:tc>
        <w:tc>
          <w:tcPr>
            <w:tcW w:w="1871" w:type="dxa"/>
            <w:vAlign w:val="center"/>
          </w:tcPr>
          <w:p w14:paraId="723C8B5B" w14:textId="77777777" w:rsidR="002850CF" w:rsidRPr="00CE638F" w:rsidRDefault="002850CF" w:rsidP="00A508E5">
            <w:pPr>
              <w:jc w:val="center"/>
              <w:rPr>
                <w:rFonts w:ascii="Tahoma" w:hAnsi="Tahoma" w:cs="Tahoma"/>
                <w:sz w:val="20"/>
                <w:szCs w:val="20"/>
              </w:rPr>
            </w:pPr>
          </w:p>
        </w:tc>
        <w:tc>
          <w:tcPr>
            <w:tcW w:w="3969" w:type="dxa"/>
            <w:vAlign w:val="center"/>
          </w:tcPr>
          <w:p w14:paraId="72C910B0" w14:textId="634315D5" w:rsidR="002850CF" w:rsidRDefault="002850CF" w:rsidP="00A508E5">
            <w:pPr>
              <w:rPr>
                <w:rFonts w:ascii="Tahoma" w:hAnsi="Tahoma" w:cs="Tahoma"/>
                <w:sz w:val="20"/>
                <w:szCs w:val="20"/>
              </w:rPr>
            </w:pPr>
            <w:r w:rsidRPr="00613BFC">
              <w:rPr>
                <w:rFonts w:ascii="Tahoma" w:hAnsi="Tahoma" w:cs="Tahoma"/>
                <w:b/>
                <w:bCs/>
                <w:sz w:val="20"/>
                <w:szCs w:val="20"/>
              </w:rPr>
              <w:t>Fuerza a distancia</w:t>
            </w:r>
            <w:r>
              <w:rPr>
                <w:rFonts w:ascii="Tahoma" w:hAnsi="Tahoma" w:cs="Tahoma"/>
                <w:sz w:val="20"/>
                <w:szCs w:val="20"/>
              </w:rPr>
              <w:t>. Página</w:t>
            </w:r>
            <w:r w:rsidRPr="00713549">
              <w:rPr>
                <w:rFonts w:ascii="Tahoma" w:hAnsi="Tahoma" w:cs="Tahoma"/>
                <w:sz w:val="20"/>
                <w:szCs w:val="20"/>
              </w:rPr>
              <w:t xml:space="preserve"> 118</w:t>
            </w:r>
          </w:p>
          <w:p w14:paraId="5DDE055A" w14:textId="7408C4CD" w:rsidR="002850CF" w:rsidRDefault="002850CF" w:rsidP="00A508E5">
            <w:pPr>
              <w:rPr>
                <w:rFonts w:ascii="Tahoma" w:hAnsi="Tahoma" w:cs="Tahoma"/>
                <w:sz w:val="20"/>
                <w:szCs w:val="20"/>
              </w:rPr>
            </w:pPr>
            <w:r w:rsidRPr="00613BFC">
              <w:rPr>
                <w:rFonts w:ascii="Tahoma" w:hAnsi="Tahoma" w:cs="Tahoma"/>
                <w:b/>
                <w:bCs/>
                <w:sz w:val="20"/>
                <w:szCs w:val="20"/>
              </w:rPr>
              <w:t>Fuerza magnética</w:t>
            </w:r>
            <w:r>
              <w:rPr>
                <w:rFonts w:ascii="Tahoma" w:hAnsi="Tahoma" w:cs="Tahoma"/>
                <w:sz w:val="20"/>
                <w:szCs w:val="20"/>
              </w:rPr>
              <w:t>. Página</w:t>
            </w:r>
            <w:r w:rsidRPr="00713549">
              <w:rPr>
                <w:rFonts w:ascii="Tahoma" w:hAnsi="Tahoma" w:cs="Tahoma"/>
                <w:sz w:val="20"/>
                <w:szCs w:val="20"/>
              </w:rPr>
              <w:t xml:space="preserve"> 118</w:t>
            </w:r>
          </w:p>
          <w:p w14:paraId="1E69390C" w14:textId="5DEBCD69" w:rsidR="002850CF" w:rsidRDefault="002850CF" w:rsidP="00A508E5">
            <w:pPr>
              <w:rPr>
                <w:rFonts w:ascii="Tahoma" w:hAnsi="Tahoma" w:cs="Tahoma"/>
                <w:sz w:val="20"/>
                <w:szCs w:val="20"/>
              </w:rPr>
            </w:pPr>
            <w:r w:rsidRPr="00613BFC">
              <w:rPr>
                <w:rFonts w:ascii="Tahoma" w:hAnsi="Tahoma" w:cs="Tahoma"/>
                <w:b/>
                <w:bCs/>
                <w:sz w:val="20"/>
                <w:szCs w:val="20"/>
              </w:rPr>
              <w:t>Polos magnéticos</w:t>
            </w:r>
            <w:r>
              <w:rPr>
                <w:rFonts w:ascii="Tahoma" w:hAnsi="Tahoma" w:cs="Tahoma"/>
                <w:sz w:val="20"/>
                <w:szCs w:val="20"/>
              </w:rPr>
              <w:t>. Página</w:t>
            </w:r>
            <w:r w:rsidRPr="00713549">
              <w:rPr>
                <w:rFonts w:ascii="Tahoma" w:hAnsi="Tahoma" w:cs="Tahoma"/>
                <w:sz w:val="20"/>
                <w:szCs w:val="20"/>
              </w:rPr>
              <w:t xml:space="preserve"> 118</w:t>
            </w:r>
          </w:p>
          <w:p w14:paraId="76501E7E" w14:textId="3AB1FAEE" w:rsidR="002850CF" w:rsidRDefault="002850CF" w:rsidP="00A508E5">
            <w:pPr>
              <w:rPr>
                <w:rFonts w:ascii="Tahoma" w:hAnsi="Tahoma" w:cs="Tahoma"/>
                <w:sz w:val="20"/>
                <w:szCs w:val="20"/>
              </w:rPr>
            </w:pPr>
            <w:r w:rsidRPr="00613BFC">
              <w:rPr>
                <w:rFonts w:ascii="Tahoma" w:hAnsi="Tahoma" w:cs="Tahoma"/>
                <w:b/>
                <w:bCs/>
                <w:sz w:val="20"/>
                <w:szCs w:val="20"/>
              </w:rPr>
              <w:t>Carga eléctrica</w:t>
            </w:r>
            <w:r>
              <w:rPr>
                <w:rFonts w:ascii="Tahoma" w:hAnsi="Tahoma" w:cs="Tahoma"/>
                <w:sz w:val="20"/>
                <w:szCs w:val="20"/>
              </w:rPr>
              <w:t>. Página</w:t>
            </w:r>
            <w:r w:rsidRPr="00713549">
              <w:rPr>
                <w:rFonts w:ascii="Tahoma" w:hAnsi="Tahoma" w:cs="Tahoma"/>
                <w:sz w:val="20"/>
                <w:szCs w:val="20"/>
              </w:rPr>
              <w:t xml:space="preserve"> 119</w:t>
            </w:r>
          </w:p>
          <w:p w14:paraId="5FA47FAE" w14:textId="5262FC1D" w:rsidR="002850CF" w:rsidRDefault="002850CF" w:rsidP="00A508E5">
            <w:pPr>
              <w:rPr>
                <w:rFonts w:ascii="Tahoma" w:hAnsi="Tahoma" w:cs="Tahoma"/>
                <w:sz w:val="20"/>
                <w:szCs w:val="20"/>
              </w:rPr>
            </w:pPr>
            <w:r w:rsidRPr="00613BFC">
              <w:rPr>
                <w:rFonts w:ascii="Tahoma" w:hAnsi="Tahoma" w:cs="Tahoma"/>
                <w:b/>
                <w:bCs/>
                <w:sz w:val="20"/>
                <w:szCs w:val="20"/>
              </w:rPr>
              <w:t>Interacción eléctrica</w:t>
            </w:r>
            <w:r>
              <w:rPr>
                <w:rFonts w:ascii="Tahoma" w:hAnsi="Tahoma" w:cs="Tahoma"/>
                <w:sz w:val="20"/>
                <w:szCs w:val="20"/>
              </w:rPr>
              <w:t>. Página</w:t>
            </w:r>
            <w:r w:rsidRPr="00713549">
              <w:rPr>
                <w:rFonts w:ascii="Tahoma" w:hAnsi="Tahoma" w:cs="Tahoma"/>
                <w:sz w:val="20"/>
                <w:szCs w:val="20"/>
              </w:rPr>
              <w:t xml:space="preserve"> 119</w:t>
            </w:r>
          </w:p>
          <w:p w14:paraId="31767A12" w14:textId="6D12EC1A" w:rsidR="002850CF" w:rsidRDefault="002850CF" w:rsidP="00A508E5">
            <w:pPr>
              <w:rPr>
                <w:rFonts w:ascii="Tahoma" w:hAnsi="Tahoma" w:cs="Tahoma"/>
                <w:sz w:val="20"/>
                <w:szCs w:val="20"/>
              </w:rPr>
            </w:pPr>
            <w:r w:rsidRPr="00613BFC">
              <w:rPr>
                <w:rFonts w:ascii="Tahoma" w:hAnsi="Tahoma" w:cs="Tahoma"/>
                <w:b/>
                <w:bCs/>
                <w:sz w:val="20"/>
                <w:szCs w:val="20"/>
              </w:rPr>
              <w:t>Interacción magnética</w:t>
            </w:r>
            <w:r>
              <w:rPr>
                <w:rFonts w:ascii="Tahoma" w:hAnsi="Tahoma" w:cs="Tahoma"/>
                <w:sz w:val="20"/>
                <w:szCs w:val="20"/>
              </w:rPr>
              <w:t>. Página</w:t>
            </w:r>
            <w:r w:rsidRPr="00713549">
              <w:rPr>
                <w:rFonts w:ascii="Tahoma" w:hAnsi="Tahoma" w:cs="Tahoma"/>
                <w:sz w:val="20"/>
                <w:szCs w:val="20"/>
              </w:rPr>
              <w:t xml:space="preserve"> 119</w:t>
            </w:r>
          </w:p>
          <w:p w14:paraId="193E1DF5" w14:textId="27B42D7C" w:rsidR="002850CF" w:rsidRDefault="002850CF" w:rsidP="00A508E5">
            <w:pPr>
              <w:rPr>
                <w:rFonts w:ascii="Tahoma" w:hAnsi="Tahoma" w:cs="Tahoma"/>
                <w:sz w:val="20"/>
                <w:szCs w:val="20"/>
              </w:rPr>
            </w:pPr>
            <w:r w:rsidRPr="00613BFC">
              <w:rPr>
                <w:rFonts w:ascii="Tahoma" w:hAnsi="Tahoma" w:cs="Tahoma"/>
                <w:b/>
                <w:bCs/>
                <w:sz w:val="20"/>
                <w:szCs w:val="20"/>
              </w:rPr>
              <w:t>Magnetismo</w:t>
            </w:r>
            <w:r>
              <w:rPr>
                <w:rFonts w:ascii="Tahoma" w:hAnsi="Tahoma" w:cs="Tahoma"/>
                <w:sz w:val="20"/>
                <w:szCs w:val="20"/>
              </w:rPr>
              <w:t>. Página</w:t>
            </w:r>
            <w:r w:rsidRPr="00713549">
              <w:rPr>
                <w:rFonts w:ascii="Tahoma" w:hAnsi="Tahoma" w:cs="Tahoma"/>
                <w:sz w:val="20"/>
                <w:szCs w:val="20"/>
              </w:rPr>
              <w:t xml:space="preserve"> 119</w:t>
            </w:r>
          </w:p>
          <w:p w14:paraId="3EC6EE5B" w14:textId="633723ED" w:rsidR="002850CF" w:rsidRDefault="002850CF" w:rsidP="00A508E5">
            <w:pPr>
              <w:rPr>
                <w:rFonts w:ascii="Tahoma" w:hAnsi="Tahoma" w:cs="Tahoma"/>
                <w:sz w:val="20"/>
                <w:szCs w:val="20"/>
              </w:rPr>
            </w:pPr>
            <w:r w:rsidRPr="00613BFC">
              <w:rPr>
                <w:rFonts w:ascii="Tahoma" w:hAnsi="Tahoma" w:cs="Tahoma"/>
                <w:b/>
                <w:bCs/>
                <w:sz w:val="20"/>
                <w:szCs w:val="20"/>
              </w:rPr>
              <w:t>Imán</w:t>
            </w:r>
            <w:r>
              <w:rPr>
                <w:rFonts w:ascii="Tahoma" w:hAnsi="Tahoma" w:cs="Tahoma"/>
                <w:sz w:val="20"/>
                <w:szCs w:val="20"/>
              </w:rPr>
              <w:t>. Página</w:t>
            </w:r>
            <w:r w:rsidRPr="00713549">
              <w:rPr>
                <w:rFonts w:ascii="Tahoma" w:hAnsi="Tahoma" w:cs="Tahoma"/>
                <w:sz w:val="20"/>
                <w:szCs w:val="20"/>
              </w:rPr>
              <w:t xml:space="preserve"> 120</w:t>
            </w:r>
          </w:p>
          <w:p w14:paraId="2F46339E" w14:textId="0D07AE52" w:rsidR="002850CF" w:rsidRDefault="002850CF" w:rsidP="00A508E5">
            <w:pPr>
              <w:rPr>
                <w:rFonts w:ascii="Tahoma" w:hAnsi="Tahoma" w:cs="Tahoma"/>
                <w:sz w:val="20"/>
                <w:szCs w:val="20"/>
              </w:rPr>
            </w:pPr>
            <w:r w:rsidRPr="00613BFC">
              <w:rPr>
                <w:rFonts w:ascii="Tahoma" w:hAnsi="Tahoma" w:cs="Tahoma"/>
                <w:b/>
                <w:bCs/>
                <w:sz w:val="20"/>
                <w:szCs w:val="20"/>
              </w:rPr>
              <w:t>Electromagnetismo</w:t>
            </w:r>
            <w:r>
              <w:rPr>
                <w:rFonts w:ascii="Tahoma" w:hAnsi="Tahoma" w:cs="Tahoma"/>
                <w:sz w:val="20"/>
                <w:szCs w:val="20"/>
              </w:rPr>
              <w:t>. Página</w:t>
            </w:r>
            <w:r w:rsidRPr="00713549">
              <w:rPr>
                <w:rFonts w:ascii="Tahoma" w:hAnsi="Tahoma" w:cs="Tahoma"/>
                <w:sz w:val="20"/>
                <w:szCs w:val="20"/>
              </w:rPr>
              <w:t xml:space="preserve"> 120</w:t>
            </w:r>
          </w:p>
          <w:p w14:paraId="50E660E2" w14:textId="7A41EC12" w:rsidR="002850CF" w:rsidRDefault="002850CF" w:rsidP="00A508E5">
            <w:pPr>
              <w:rPr>
                <w:rFonts w:ascii="Tahoma" w:hAnsi="Tahoma" w:cs="Tahoma"/>
                <w:sz w:val="20"/>
                <w:szCs w:val="20"/>
              </w:rPr>
            </w:pPr>
            <w:r w:rsidRPr="00613BFC">
              <w:rPr>
                <w:rFonts w:ascii="Tahoma" w:hAnsi="Tahoma" w:cs="Tahoma"/>
                <w:b/>
                <w:bCs/>
                <w:sz w:val="20"/>
                <w:szCs w:val="20"/>
              </w:rPr>
              <w:t>Ondas electromagnéticas</w:t>
            </w:r>
            <w:r>
              <w:rPr>
                <w:rFonts w:ascii="Tahoma" w:hAnsi="Tahoma" w:cs="Tahoma"/>
                <w:sz w:val="20"/>
                <w:szCs w:val="20"/>
              </w:rPr>
              <w:t>. Página</w:t>
            </w:r>
            <w:r w:rsidRPr="00713549">
              <w:rPr>
                <w:rFonts w:ascii="Tahoma" w:hAnsi="Tahoma" w:cs="Tahoma"/>
                <w:sz w:val="20"/>
                <w:szCs w:val="20"/>
              </w:rPr>
              <w:t xml:space="preserve"> 120</w:t>
            </w:r>
          </w:p>
          <w:p w14:paraId="259016C9" w14:textId="7C810ABF" w:rsidR="002850CF" w:rsidRDefault="002850CF" w:rsidP="00A508E5">
            <w:pPr>
              <w:rPr>
                <w:rFonts w:ascii="Tahoma" w:hAnsi="Tahoma" w:cs="Tahoma"/>
                <w:sz w:val="20"/>
                <w:szCs w:val="20"/>
              </w:rPr>
            </w:pPr>
            <w:r w:rsidRPr="00613BFC">
              <w:rPr>
                <w:rFonts w:ascii="Tahoma" w:hAnsi="Tahoma" w:cs="Tahoma"/>
                <w:b/>
                <w:bCs/>
                <w:sz w:val="20"/>
                <w:szCs w:val="20"/>
              </w:rPr>
              <w:t>Efecto de repulsión</w:t>
            </w:r>
            <w:r>
              <w:rPr>
                <w:rFonts w:ascii="Tahoma" w:hAnsi="Tahoma" w:cs="Tahoma"/>
                <w:sz w:val="20"/>
                <w:szCs w:val="20"/>
              </w:rPr>
              <w:t>. Página</w:t>
            </w:r>
            <w:r w:rsidRPr="00713549">
              <w:rPr>
                <w:rFonts w:ascii="Tahoma" w:hAnsi="Tahoma" w:cs="Tahoma"/>
                <w:sz w:val="20"/>
                <w:szCs w:val="20"/>
              </w:rPr>
              <w:t xml:space="preserve"> 120</w:t>
            </w:r>
          </w:p>
          <w:p w14:paraId="040F79AA" w14:textId="49BD05A1" w:rsidR="002850CF" w:rsidRPr="00CE638F" w:rsidRDefault="002850CF" w:rsidP="00A508E5">
            <w:pPr>
              <w:rPr>
                <w:rFonts w:ascii="Tahoma" w:hAnsi="Tahoma" w:cs="Tahoma"/>
                <w:sz w:val="20"/>
                <w:szCs w:val="20"/>
              </w:rPr>
            </w:pPr>
            <w:r w:rsidRPr="00613BFC">
              <w:rPr>
                <w:rFonts w:ascii="Tahoma" w:hAnsi="Tahoma" w:cs="Tahoma"/>
                <w:b/>
                <w:bCs/>
                <w:sz w:val="20"/>
                <w:szCs w:val="20"/>
              </w:rPr>
              <w:t>Características de las fuerzas</w:t>
            </w:r>
            <w:r>
              <w:rPr>
                <w:rFonts w:ascii="Tahoma" w:hAnsi="Tahoma" w:cs="Tahoma"/>
                <w:sz w:val="20"/>
                <w:szCs w:val="20"/>
              </w:rPr>
              <w:t>. Página</w:t>
            </w:r>
            <w:r w:rsidRPr="00713549">
              <w:rPr>
                <w:rFonts w:ascii="Tahoma" w:hAnsi="Tahoma" w:cs="Tahoma"/>
                <w:sz w:val="20"/>
                <w:szCs w:val="20"/>
              </w:rPr>
              <w:t xml:space="preserve"> 120</w:t>
            </w:r>
          </w:p>
        </w:tc>
      </w:tr>
      <w:tr w:rsidR="002850CF" w:rsidRPr="00CE638F" w14:paraId="273ABAAC" w14:textId="42BDF786" w:rsidTr="006B56D8">
        <w:trPr>
          <w:cantSplit/>
          <w:trHeight w:val="1587"/>
        </w:trPr>
        <w:tc>
          <w:tcPr>
            <w:tcW w:w="849" w:type="dxa"/>
            <w:vMerge/>
            <w:textDirection w:val="btLr"/>
            <w:vAlign w:val="center"/>
          </w:tcPr>
          <w:p w14:paraId="6ACDF544" w14:textId="4972D3AD" w:rsidR="002850CF" w:rsidRPr="00CE638F" w:rsidRDefault="002850CF" w:rsidP="00A508E5">
            <w:pPr>
              <w:ind w:left="113" w:right="113"/>
              <w:jc w:val="center"/>
              <w:rPr>
                <w:rFonts w:ascii="Tahoma" w:hAnsi="Tahoma" w:cs="Tahoma"/>
                <w:sz w:val="20"/>
                <w:szCs w:val="20"/>
              </w:rPr>
            </w:pPr>
          </w:p>
        </w:tc>
        <w:tc>
          <w:tcPr>
            <w:tcW w:w="1984" w:type="dxa"/>
            <w:vAlign w:val="center"/>
          </w:tcPr>
          <w:p w14:paraId="5F800ADB" w14:textId="53DD45DC" w:rsidR="002850CF" w:rsidRPr="00CE638F" w:rsidRDefault="002850CF" w:rsidP="00A508E5">
            <w:pPr>
              <w:rPr>
                <w:rFonts w:ascii="Tahoma" w:hAnsi="Tahoma" w:cs="Tahoma"/>
                <w:sz w:val="20"/>
                <w:szCs w:val="20"/>
              </w:rPr>
            </w:pPr>
            <w:r w:rsidRPr="00CE638F">
              <w:rPr>
                <w:rFonts w:ascii="Tahoma" w:hAnsi="Tahoma" w:cs="Tahoma"/>
                <w:sz w:val="20"/>
                <w:szCs w:val="20"/>
              </w:rPr>
              <w:t>Transformaciones de la energía térmica y eléctrica, así como su aplicación tecnológica.</w:t>
            </w:r>
          </w:p>
        </w:tc>
        <w:tc>
          <w:tcPr>
            <w:tcW w:w="7765" w:type="dxa"/>
            <w:vAlign w:val="center"/>
          </w:tcPr>
          <w:p w14:paraId="04EA088B" w14:textId="4F723BD7" w:rsidR="002850CF" w:rsidRPr="00CE638F" w:rsidRDefault="002850CF" w:rsidP="00A508E5">
            <w:pPr>
              <w:jc w:val="both"/>
              <w:rPr>
                <w:rFonts w:ascii="Tahoma" w:hAnsi="Tahoma" w:cs="Tahoma"/>
                <w:sz w:val="20"/>
                <w:szCs w:val="20"/>
              </w:rPr>
            </w:pPr>
            <w:r w:rsidRPr="00CE638F">
              <w:rPr>
                <w:rFonts w:ascii="Tahoma" w:hAnsi="Tahoma" w:cs="Tahoma"/>
                <w:sz w:val="20"/>
                <w:szCs w:val="20"/>
              </w:rPr>
              <w:t>Comprende que el calor es una forma de energía, que fluye entre objetos con diferente temperatura al ponerlos en contacto, siempre del objeto de mayor al de menor temperatura.</w:t>
            </w:r>
          </w:p>
          <w:p w14:paraId="7C7D2CA2" w14:textId="77777777" w:rsidR="002850CF" w:rsidRPr="00CE638F" w:rsidRDefault="002850CF" w:rsidP="00A508E5">
            <w:pPr>
              <w:jc w:val="both"/>
              <w:rPr>
                <w:rFonts w:ascii="Tahoma" w:hAnsi="Tahoma" w:cs="Tahoma"/>
                <w:sz w:val="20"/>
                <w:szCs w:val="20"/>
              </w:rPr>
            </w:pPr>
            <w:r w:rsidRPr="00CE638F">
              <w:rPr>
                <w:rFonts w:ascii="Tahoma" w:hAnsi="Tahoma" w:cs="Tahoma"/>
                <w:sz w:val="20"/>
                <w:szCs w:val="20"/>
              </w:rPr>
              <w:t>Describe, experimenta y representa diferentes tipos de transferencia de energía térmica: conducción y convección; identifica su aplicación en las actividades humanas.</w:t>
            </w:r>
          </w:p>
          <w:p w14:paraId="4E2D5D5B" w14:textId="7C79F822" w:rsidR="002850CF" w:rsidRPr="00CE638F" w:rsidRDefault="002850CF" w:rsidP="00A508E5">
            <w:pPr>
              <w:jc w:val="both"/>
              <w:rPr>
                <w:rFonts w:ascii="Tahoma" w:hAnsi="Tahoma" w:cs="Tahoma"/>
                <w:sz w:val="20"/>
                <w:szCs w:val="20"/>
              </w:rPr>
            </w:pPr>
            <w:r w:rsidRPr="00CE638F">
              <w:rPr>
                <w:rFonts w:ascii="Tahoma" w:hAnsi="Tahoma" w:cs="Tahoma"/>
                <w:sz w:val="20"/>
                <w:szCs w:val="20"/>
              </w:rPr>
              <w:t>Analiza los beneficios y riesgos generados en el medio ambiente y en la salud por la generación y consumo de energía térmica.</w:t>
            </w:r>
          </w:p>
        </w:tc>
        <w:tc>
          <w:tcPr>
            <w:tcW w:w="1984" w:type="dxa"/>
            <w:vAlign w:val="center"/>
          </w:tcPr>
          <w:p w14:paraId="1473497E" w14:textId="77777777" w:rsidR="002850CF" w:rsidRPr="00CE638F" w:rsidRDefault="002850CF" w:rsidP="00A508E5">
            <w:pPr>
              <w:jc w:val="center"/>
              <w:rPr>
                <w:rFonts w:ascii="Tahoma" w:hAnsi="Tahoma" w:cs="Tahoma"/>
                <w:b/>
                <w:bCs/>
                <w:kern w:val="0"/>
                <w:sz w:val="20"/>
                <w:szCs w:val="20"/>
              </w:rPr>
            </w:pPr>
            <w:r w:rsidRPr="00CE638F">
              <w:rPr>
                <w:rFonts w:ascii="Tahoma" w:hAnsi="Tahoma" w:cs="Tahoma"/>
                <w:sz w:val="20"/>
                <w:szCs w:val="20"/>
              </w:rPr>
              <w:t xml:space="preserve">Escolar. Páginas 146 a la 157. </w:t>
            </w:r>
            <w:r w:rsidRPr="00CE638F">
              <w:rPr>
                <w:rFonts w:ascii="Tahoma" w:hAnsi="Tahoma" w:cs="Tahoma"/>
                <w:b/>
                <w:bCs/>
                <w:kern w:val="0"/>
                <w:sz w:val="20"/>
                <w:szCs w:val="20"/>
              </w:rPr>
              <w:t>En tus manos está tener agua tibia.</w:t>
            </w:r>
          </w:p>
          <w:p w14:paraId="471CC62C" w14:textId="77777777" w:rsidR="002850CF" w:rsidRPr="00CE638F" w:rsidRDefault="002850CF" w:rsidP="00A508E5">
            <w:pPr>
              <w:jc w:val="center"/>
              <w:rPr>
                <w:rFonts w:ascii="Tahoma" w:hAnsi="Tahoma" w:cs="Tahoma"/>
                <w:kern w:val="0"/>
                <w:sz w:val="20"/>
                <w:szCs w:val="20"/>
              </w:rPr>
            </w:pPr>
          </w:p>
          <w:p w14:paraId="305DB35C" w14:textId="35EB6CA3" w:rsidR="002850CF" w:rsidRPr="00CE638F" w:rsidRDefault="002850CF" w:rsidP="00A508E5">
            <w:pPr>
              <w:jc w:val="center"/>
              <w:rPr>
                <w:rFonts w:ascii="Tahoma" w:hAnsi="Tahoma" w:cs="Tahoma"/>
                <w:sz w:val="20"/>
                <w:szCs w:val="20"/>
              </w:rPr>
            </w:pPr>
            <w:r w:rsidRPr="00CE638F">
              <w:rPr>
                <w:rFonts w:ascii="Tahoma" w:hAnsi="Tahoma" w:cs="Tahoma"/>
                <w:sz w:val="20"/>
                <w:szCs w:val="20"/>
              </w:rPr>
              <w:t xml:space="preserve">Escolar. Páginas 122 a la 145. </w:t>
            </w:r>
            <w:r w:rsidRPr="00CE638F">
              <w:rPr>
                <w:rFonts w:ascii="Tahoma" w:hAnsi="Tahoma" w:cs="Tahoma"/>
                <w:b/>
                <w:bCs/>
                <w:kern w:val="0"/>
                <w:sz w:val="20"/>
                <w:szCs w:val="20"/>
              </w:rPr>
              <w:t>¿Qué le sucedió a mi almuerzo?</w:t>
            </w:r>
          </w:p>
        </w:tc>
        <w:tc>
          <w:tcPr>
            <w:tcW w:w="1871" w:type="dxa"/>
            <w:vAlign w:val="center"/>
          </w:tcPr>
          <w:p w14:paraId="00214179" w14:textId="07773D8C" w:rsidR="002850CF" w:rsidRPr="00CE638F" w:rsidRDefault="002850CF" w:rsidP="00A508E5">
            <w:pPr>
              <w:jc w:val="center"/>
              <w:rPr>
                <w:rFonts w:ascii="Tahoma" w:hAnsi="Tahoma" w:cs="Tahoma"/>
                <w:sz w:val="20"/>
                <w:szCs w:val="20"/>
              </w:rPr>
            </w:pPr>
          </w:p>
        </w:tc>
        <w:tc>
          <w:tcPr>
            <w:tcW w:w="3969" w:type="dxa"/>
            <w:vAlign w:val="center"/>
          </w:tcPr>
          <w:p w14:paraId="1E2380CE" w14:textId="26C4E7F3" w:rsidR="002850CF" w:rsidRDefault="002850CF" w:rsidP="00A508E5">
            <w:pPr>
              <w:rPr>
                <w:rFonts w:ascii="Tahoma" w:hAnsi="Tahoma" w:cs="Tahoma"/>
                <w:sz w:val="20"/>
                <w:szCs w:val="20"/>
              </w:rPr>
            </w:pPr>
            <w:r w:rsidRPr="00613BFC">
              <w:rPr>
                <w:rFonts w:ascii="Tahoma" w:hAnsi="Tahoma" w:cs="Tahoma"/>
                <w:b/>
                <w:bCs/>
                <w:sz w:val="20"/>
                <w:szCs w:val="20"/>
              </w:rPr>
              <w:t>Recurso primario</w:t>
            </w:r>
            <w:r>
              <w:rPr>
                <w:rFonts w:ascii="Tahoma" w:hAnsi="Tahoma" w:cs="Tahoma"/>
                <w:sz w:val="20"/>
                <w:szCs w:val="20"/>
              </w:rPr>
              <w:t>. Página</w:t>
            </w:r>
            <w:r w:rsidRPr="00713549">
              <w:rPr>
                <w:rFonts w:ascii="Tahoma" w:hAnsi="Tahoma" w:cs="Tahoma"/>
                <w:sz w:val="20"/>
                <w:szCs w:val="20"/>
              </w:rPr>
              <w:t xml:space="preserve"> 120</w:t>
            </w:r>
          </w:p>
          <w:p w14:paraId="5452E317" w14:textId="0C8F8683" w:rsidR="002850CF" w:rsidRDefault="002850CF" w:rsidP="00A508E5">
            <w:pPr>
              <w:rPr>
                <w:rFonts w:ascii="Tahoma" w:hAnsi="Tahoma" w:cs="Tahoma"/>
                <w:sz w:val="20"/>
                <w:szCs w:val="20"/>
              </w:rPr>
            </w:pPr>
            <w:r w:rsidRPr="00613BFC">
              <w:rPr>
                <w:rFonts w:ascii="Tahoma" w:hAnsi="Tahoma" w:cs="Tahoma"/>
                <w:b/>
                <w:bCs/>
                <w:sz w:val="20"/>
                <w:szCs w:val="20"/>
              </w:rPr>
              <w:t>Iluminación</w:t>
            </w:r>
            <w:r>
              <w:rPr>
                <w:rFonts w:ascii="Tahoma" w:hAnsi="Tahoma" w:cs="Tahoma"/>
                <w:sz w:val="20"/>
                <w:szCs w:val="20"/>
              </w:rPr>
              <w:t>. Página</w:t>
            </w:r>
            <w:r w:rsidRPr="00713549">
              <w:rPr>
                <w:rFonts w:ascii="Tahoma" w:hAnsi="Tahoma" w:cs="Tahoma"/>
                <w:sz w:val="20"/>
                <w:szCs w:val="20"/>
              </w:rPr>
              <w:t xml:space="preserve"> 121</w:t>
            </w:r>
          </w:p>
          <w:p w14:paraId="77D2B216" w14:textId="0134C822" w:rsidR="002850CF" w:rsidRDefault="002850CF" w:rsidP="00A508E5">
            <w:pPr>
              <w:rPr>
                <w:rFonts w:ascii="Tahoma" w:hAnsi="Tahoma" w:cs="Tahoma"/>
                <w:sz w:val="20"/>
                <w:szCs w:val="20"/>
              </w:rPr>
            </w:pPr>
            <w:r w:rsidRPr="00613BFC">
              <w:rPr>
                <w:rFonts w:ascii="Tahoma" w:hAnsi="Tahoma" w:cs="Tahoma"/>
                <w:b/>
                <w:bCs/>
                <w:sz w:val="20"/>
                <w:szCs w:val="20"/>
              </w:rPr>
              <w:t>Luz</w:t>
            </w:r>
            <w:r>
              <w:rPr>
                <w:rFonts w:ascii="Tahoma" w:hAnsi="Tahoma" w:cs="Tahoma"/>
                <w:sz w:val="20"/>
                <w:szCs w:val="20"/>
              </w:rPr>
              <w:t>. Página</w:t>
            </w:r>
            <w:r w:rsidRPr="00713549">
              <w:rPr>
                <w:rFonts w:ascii="Tahoma" w:hAnsi="Tahoma" w:cs="Tahoma"/>
                <w:sz w:val="20"/>
                <w:szCs w:val="20"/>
              </w:rPr>
              <w:t xml:space="preserve"> 121</w:t>
            </w:r>
          </w:p>
          <w:p w14:paraId="3DBEA10D" w14:textId="00AF0B2C" w:rsidR="002850CF" w:rsidRDefault="002850CF" w:rsidP="00A508E5">
            <w:pPr>
              <w:rPr>
                <w:rFonts w:ascii="Tahoma" w:hAnsi="Tahoma" w:cs="Tahoma"/>
                <w:sz w:val="20"/>
                <w:szCs w:val="20"/>
              </w:rPr>
            </w:pPr>
            <w:r w:rsidRPr="00613BFC">
              <w:rPr>
                <w:rFonts w:ascii="Tahoma" w:hAnsi="Tahoma" w:cs="Tahoma"/>
                <w:b/>
                <w:bCs/>
                <w:sz w:val="20"/>
                <w:szCs w:val="20"/>
              </w:rPr>
              <w:t>Transferencia de calor</w:t>
            </w:r>
            <w:r>
              <w:rPr>
                <w:rFonts w:ascii="Tahoma" w:hAnsi="Tahoma" w:cs="Tahoma"/>
                <w:sz w:val="20"/>
                <w:szCs w:val="20"/>
              </w:rPr>
              <w:t>. Página</w:t>
            </w:r>
            <w:r w:rsidRPr="00713549">
              <w:rPr>
                <w:rFonts w:ascii="Tahoma" w:hAnsi="Tahoma" w:cs="Tahoma"/>
                <w:sz w:val="20"/>
                <w:szCs w:val="20"/>
              </w:rPr>
              <w:t xml:space="preserve"> 122</w:t>
            </w:r>
          </w:p>
          <w:p w14:paraId="00B83858" w14:textId="543AC27A" w:rsidR="002850CF" w:rsidRDefault="002850CF" w:rsidP="00A508E5">
            <w:pPr>
              <w:rPr>
                <w:rFonts w:ascii="Tahoma" w:hAnsi="Tahoma" w:cs="Tahoma"/>
                <w:sz w:val="20"/>
                <w:szCs w:val="20"/>
              </w:rPr>
            </w:pPr>
            <w:r w:rsidRPr="00613BFC">
              <w:rPr>
                <w:rFonts w:ascii="Tahoma" w:hAnsi="Tahoma" w:cs="Tahoma"/>
                <w:b/>
                <w:bCs/>
                <w:sz w:val="20"/>
                <w:szCs w:val="20"/>
              </w:rPr>
              <w:t>Flujo de calor</w:t>
            </w:r>
            <w:r>
              <w:rPr>
                <w:rFonts w:ascii="Tahoma" w:hAnsi="Tahoma" w:cs="Tahoma"/>
                <w:sz w:val="20"/>
                <w:szCs w:val="20"/>
              </w:rPr>
              <w:t>. Página</w:t>
            </w:r>
            <w:r w:rsidRPr="00713549">
              <w:rPr>
                <w:rFonts w:ascii="Tahoma" w:hAnsi="Tahoma" w:cs="Tahoma"/>
                <w:sz w:val="20"/>
                <w:szCs w:val="20"/>
              </w:rPr>
              <w:t xml:space="preserve"> 123</w:t>
            </w:r>
          </w:p>
          <w:p w14:paraId="210B47D9" w14:textId="48F52489" w:rsidR="002850CF" w:rsidRDefault="002850CF" w:rsidP="00A508E5">
            <w:pPr>
              <w:rPr>
                <w:rFonts w:ascii="Tahoma" w:hAnsi="Tahoma" w:cs="Tahoma"/>
                <w:sz w:val="20"/>
                <w:szCs w:val="20"/>
              </w:rPr>
            </w:pPr>
            <w:r w:rsidRPr="00613BFC">
              <w:rPr>
                <w:rFonts w:ascii="Tahoma" w:hAnsi="Tahoma" w:cs="Tahoma"/>
                <w:b/>
                <w:bCs/>
                <w:sz w:val="20"/>
                <w:szCs w:val="20"/>
              </w:rPr>
              <w:t>Energía</w:t>
            </w:r>
            <w:r>
              <w:rPr>
                <w:rFonts w:ascii="Tahoma" w:hAnsi="Tahoma" w:cs="Tahoma"/>
                <w:sz w:val="20"/>
                <w:szCs w:val="20"/>
              </w:rPr>
              <w:t>. Página</w:t>
            </w:r>
            <w:r w:rsidRPr="00713549">
              <w:rPr>
                <w:rFonts w:ascii="Tahoma" w:hAnsi="Tahoma" w:cs="Tahoma"/>
                <w:sz w:val="20"/>
                <w:szCs w:val="20"/>
              </w:rPr>
              <w:t xml:space="preserve"> 123</w:t>
            </w:r>
          </w:p>
          <w:p w14:paraId="3B4BBE21" w14:textId="4890E8ED" w:rsidR="002850CF" w:rsidRDefault="002850CF" w:rsidP="00A508E5">
            <w:pPr>
              <w:rPr>
                <w:rFonts w:ascii="Tahoma" w:hAnsi="Tahoma" w:cs="Tahoma"/>
                <w:sz w:val="20"/>
                <w:szCs w:val="20"/>
              </w:rPr>
            </w:pPr>
            <w:r w:rsidRPr="00613BFC">
              <w:rPr>
                <w:rFonts w:ascii="Tahoma" w:hAnsi="Tahoma" w:cs="Tahoma"/>
                <w:b/>
                <w:bCs/>
                <w:sz w:val="20"/>
                <w:szCs w:val="20"/>
              </w:rPr>
              <w:t>Grados Celsius</w:t>
            </w:r>
            <w:r>
              <w:rPr>
                <w:rFonts w:ascii="Tahoma" w:hAnsi="Tahoma" w:cs="Tahoma"/>
                <w:sz w:val="20"/>
                <w:szCs w:val="20"/>
              </w:rPr>
              <w:t>. Página</w:t>
            </w:r>
            <w:r w:rsidRPr="00713549">
              <w:rPr>
                <w:rFonts w:ascii="Tahoma" w:hAnsi="Tahoma" w:cs="Tahoma"/>
                <w:sz w:val="20"/>
                <w:szCs w:val="20"/>
              </w:rPr>
              <w:t xml:space="preserve"> 123</w:t>
            </w:r>
          </w:p>
          <w:p w14:paraId="08A10C81" w14:textId="36ACAD29" w:rsidR="002850CF" w:rsidRPr="00CE638F" w:rsidRDefault="002850CF" w:rsidP="00A508E5">
            <w:pPr>
              <w:rPr>
                <w:rFonts w:ascii="Tahoma" w:hAnsi="Tahoma" w:cs="Tahoma"/>
                <w:sz w:val="20"/>
                <w:szCs w:val="20"/>
              </w:rPr>
            </w:pPr>
            <w:r w:rsidRPr="00613BFC">
              <w:rPr>
                <w:rFonts w:ascii="Tahoma" w:hAnsi="Tahoma" w:cs="Tahoma"/>
                <w:b/>
                <w:bCs/>
                <w:sz w:val="20"/>
                <w:szCs w:val="20"/>
              </w:rPr>
              <w:t>Procesos tecnológicos</w:t>
            </w:r>
            <w:r>
              <w:rPr>
                <w:rFonts w:ascii="Tahoma" w:hAnsi="Tahoma" w:cs="Tahoma"/>
                <w:sz w:val="20"/>
                <w:szCs w:val="20"/>
              </w:rPr>
              <w:t>. Página</w:t>
            </w:r>
            <w:r w:rsidRPr="00713549">
              <w:rPr>
                <w:rFonts w:ascii="Tahoma" w:hAnsi="Tahoma" w:cs="Tahoma"/>
                <w:sz w:val="20"/>
                <w:szCs w:val="20"/>
              </w:rPr>
              <w:t xml:space="preserve"> 123</w:t>
            </w:r>
          </w:p>
        </w:tc>
      </w:tr>
      <w:tr w:rsidR="00A508E5" w:rsidRPr="00CE638F" w14:paraId="3641C1D1" w14:textId="48ADE7D5" w:rsidTr="006B56D8">
        <w:trPr>
          <w:cantSplit/>
          <w:trHeight w:val="1587"/>
        </w:trPr>
        <w:tc>
          <w:tcPr>
            <w:tcW w:w="849" w:type="dxa"/>
            <w:textDirection w:val="btLr"/>
            <w:vAlign w:val="center"/>
          </w:tcPr>
          <w:p w14:paraId="1652BA0D" w14:textId="6C4F81DA" w:rsidR="00A508E5" w:rsidRPr="001D2628" w:rsidRDefault="00A508E5" w:rsidP="001D2628">
            <w:pPr>
              <w:ind w:left="113" w:right="113"/>
              <w:jc w:val="center"/>
              <w:rPr>
                <w:rFonts w:ascii="Tahoma" w:hAnsi="Tahoma" w:cs="Tahoma"/>
                <w:b/>
                <w:bCs/>
                <w:sz w:val="24"/>
                <w:szCs w:val="24"/>
              </w:rPr>
            </w:pPr>
            <w:r>
              <w:rPr>
                <w:rFonts w:ascii="Tahoma" w:hAnsi="Tahoma" w:cs="Tahoma"/>
                <w:b/>
                <w:bCs/>
                <w:sz w:val="24"/>
                <w:szCs w:val="24"/>
              </w:rPr>
              <w:t>Junio</w:t>
            </w:r>
          </w:p>
        </w:tc>
        <w:tc>
          <w:tcPr>
            <w:tcW w:w="1984" w:type="dxa"/>
            <w:vAlign w:val="center"/>
          </w:tcPr>
          <w:p w14:paraId="7F9C2758" w14:textId="7A472491" w:rsidR="00A508E5" w:rsidRPr="00CE638F" w:rsidRDefault="00A508E5" w:rsidP="00A508E5">
            <w:pPr>
              <w:rPr>
                <w:rFonts w:ascii="Tahoma" w:hAnsi="Tahoma" w:cs="Tahoma"/>
                <w:sz w:val="20"/>
                <w:szCs w:val="20"/>
              </w:rPr>
            </w:pPr>
            <w:r w:rsidRPr="00CE638F">
              <w:rPr>
                <w:rFonts w:ascii="Tahoma" w:hAnsi="Tahoma" w:cs="Tahoma"/>
                <w:sz w:val="20"/>
                <w:szCs w:val="20"/>
              </w:rPr>
              <w:t>Sistema Solar y Universo: características de sus componentes, y aportaciones culturales, científicas y tecnológicas que han favorecido su conocimiento.</w:t>
            </w:r>
          </w:p>
        </w:tc>
        <w:tc>
          <w:tcPr>
            <w:tcW w:w="7765" w:type="dxa"/>
            <w:vAlign w:val="center"/>
          </w:tcPr>
          <w:p w14:paraId="6E923AF3"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Indaga, describe y representa con modelos las características de forma, ubicación, color, tamaño, distancia al Sol, temperatura, masa, número de satélites naturales y anillos, entre otras, de los componentes del Sistema Solar: Sol, planetas, satélites y asteroides.</w:t>
            </w:r>
          </w:p>
          <w:p w14:paraId="3B8FFA11" w14:textId="77777777" w:rsidR="00A508E5" w:rsidRPr="00CE638F" w:rsidRDefault="00A508E5" w:rsidP="00A508E5">
            <w:pPr>
              <w:jc w:val="both"/>
              <w:rPr>
                <w:rFonts w:ascii="Tahoma" w:hAnsi="Tahoma" w:cs="Tahoma"/>
                <w:sz w:val="20"/>
                <w:szCs w:val="20"/>
              </w:rPr>
            </w:pPr>
            <w:r w:rsidRPr="00CE638F">
              <w:rPr>
                <w:rFonts w:ascii="Tahoma" w:hAnsi="Tahoma" w:cs="Tahoma"/>
                <w:sz w:val="20"/>
                <w:szCs w:val="20"/>
              </w:rPr>
              <w:t>Identifica y explica las características del movimiento de rotación y de traslación de los planetas y otros componentes del Sistema Solar: velocidad, dirección y trayectoria.</w:t>
            </w:r>
          </w:p>
          <w:p w14:paraId="249E5089" w14:textId="78C5AC58" w:rsidR="00A508E5" w:rsidRPr="00CE638F" w:rsidRDefault="00A508E5" w:rsidP="00A508E5">
            <w:pPr>
              <w:jc w:val="both"/>
              <w:rPr>
                <w:rFonts w:ascii="Tahoma" w:hAnsi="Tahoma" w:cs="Tahoma"/>
                <w:sz w:val="20"/>
                <w:szCs w:val="20"/>
              </w:rPr>
            </w:pPr>
            <w:r w:rsidRPr="00CE638F">
              <w:rPr>
                <w:rFonts w:ascii="Tahoma" w:hAnsi="Tahoma" w:cs="Tahoma"/>
                <w:sz w:val="20"/>
                <w:szCs w:val="20"/>
              </w:rPr>
              <w:t>Describe y valora diversas aportaciones culturales, científicas y tecnológicas, entre ellas, la invención del telescopio, para el conocimiento del Sistema Solar.</w:t>
            </w:r>
          </w:p>
        </w:tc>
        <w:tc>
          <w:tcPr>
            <w:tcW w:w="1984" w:type="dxa"/>
            <w:vAlign w:val="center"/>
          </w:tcPr>
          <w:p w14:paraId="1A24CFBB" w14:textId="6E68E986" w:rsidR="00A508E5" w:rsidRPr="00CE638F" w:rsidRDefault="00A508E5" w:rsidP="00A508E5">
            <w:pPr>
              <w:jc w:val="center"/>
              <w:rPr>
                <w:rFonts w:ascii="Tahoma" w:hAnsi="Tahoma" w:cs="Tahoma"/>
                <w:sz w:val="20"/>
                <w:szCs w:val="20"/>
              </w:rPr>
            </w:pPr>
            <w:r w:rsidRPr="00CE638F">
              <w:rPr>
                <w:rFonts w:ascii="Tahoma" w:hAnsi="Tahoma" w:cs="Tahoma"/>
                <w:sz w:val="20"/>
                <w:szCs w:val="20"/>
              </w:rPr>
              <w:t xml:space="preserve">Escolar. Páginas 158 a la 171. </w:t>
            </w:r>
            <w:r w:rsidRPr="00CE638F">
              <w:rPr>
                <w:rFonts w:ascii="Tahoma" w:hAnsi="Tahoma" w:cs="Tahoma"/>
                <w:b/>
                <w:bCs/>
                <w:kern w:val="0"/>
                <w:sz w:val="20"/>
                <w:szCs w:val="20"/>
              </w:rPr>
              <w:t>¡Astrónomas y astrónomos en acción!</w:t>
            </w:r>
          </w:p>
        </w:tc>
        <w:tc>
          <w:tcPr>
            <w:tcW w:w="1871" w:type="dxa"/>
            <w:vAlign w:val="center"/>
          </w:tcPr>
          <w:p w14:paraId="2CDD16F5" w14:textId="77777777" w:rsidR="00A508E5" w:rsidRPr="00CE638F" w:rsidRDefault="00A508E5" w:rsidP="00A508E5">
            <w:pPr>
              <w:jc w:val="center"/>
              <w:rPr>
                <w:rFonts w:ascii="Tahoma" w:hAnsi="Tahoma" w:cs="Tahoma"/>
                <w:sz w:val="20"/>
                <w:szCs w:val="20"/>
              </w:rPr>
            </w:pPr>
          </w:p>
        </w:tc>
        <w:tc>
          <w:tcPr>
            <w:tcW w:w="3969" w:type="dxa"/>
            <w:vAlign w:val="center"/>
          </w:tcPr>
          <w:p w14:paraId="3BC1B5B3" w14:textId="077FD984" w:rsidR="00A508E5" w:rsidRDefault="00A508E5" w:rsidP="00A508E5">
            <w:pPr>
              <w:rPr>
                <w:rFonts w:ascii="Tahoma" w:hAnsi="Tahoma" w:cs="Tahoma"/>
                <w:sz w:val="20"/>
                <w:szCs w:val="20"/>
              </w:rPr>
            </w:pPr>
            <w:r w:rsidRPr="00E5170F">
              <w:rPr>
                <w:rFonts w:ascii="Tahoma" w:hAnsi="Tahoma" w:cs="Tahoma"/>
                <w:b/>
                <w:bCs/>
                <w:sz w:val="20"/>
                <w:szCs w:val="20"/>
              </w:rPr>
              <w:t>Sistema solar</w:t>
            </w:r>
            <w:r>
              <w:rPr>
                <w:rFonts w:ascii="Tahoma" w:hAnsi="Tahoma" w:cs="Tahoma"/>
                <w:sz w:val="20"/>
                <w:szCs w:val="20"/>
              </w:rPr>
              <w:t xml:space="preserve">. Página </w:t>
            </w:r>
            <w:r w:rsidRPr="00713549">
              <w:rPr>
                <w:rFonts w:ascii="Tahoma" w:hAnsi="Tahoma" w:cs="Tahoma"/>
                <w:sz w:val="20"/>
                <w:szCs w:val="20"/>
              </w:rPr>
              <w:t>127</w:t>
            </w:r>
          </w:p>
          <w:p w14:paraId="19B752DD" w14:textId="210FFE3C" w:rsidR="00A508E5" w:rsidRDefault="00A508E5" w:rsidP="00A508E5">
            <w:pPr>
              <w:rPr>
                <w:rFonts w:ascii="Tahoma" w:hAnsi="Tahoma" w:cs="Tahoma"/>
                <w:sz w:val="20"/>
                <w:szCs w:val="20"/>
              </w:rPr>
            </w:pPr>
            <w:r w:rsidRPr="00E5170F">
              <w:rPr>
                <w:rFonts w:ascii="Tahoma" w:hAnsi="Tahoma" w:cs="Tahoma"/>
                <w:b/>
                <w:bCs/>
                <w:sz w:val="20"/>
                <w:szCs w:val="20"/>
              </w:rPr>
              <w:t>Planetas</w:t>
            </w:r>
            <w:r>
              <w:rPr>
                <w:rFonts w:ascii="Tahoma" w:hAnsi="Tahoma" w:cs="Tahoma"/>
                <w:sz w:val="20"/>
                <w:szCs w:val="20"/>
              </w:rPr>
              <w:t>. Página</w:t>
            </w:r>
            <w:r w:rsidRPr="00713549">
              <w:rPr>
                <w:rFonts w:ascii="Tahoma" w:hAnsi="Tahoma" w:cs="Tahoma"/>
                <w:sz w:val="20"/>
                <w:szCs w:val="20"/>
              </w:rPr>
              <w:t xml:space="preserve"> 127</w:t>
            </w:r>
          </w:p>
          <w:p w14:paraId="021BFB30" w14:textId="5D14D5FF" w:rsidR="00A508E5" w:rsidRDefault="00A508E5" w:rsidP="00A508E5">
            <w:pPr>
              <w:rPr>
                <w:rFonts w:ascii="Tahoma" w:hAnsi="Tahoma" w:cs="Tahoma"/>
                <w:sz w:val="20"/>
                <w:szCs w:val="20"/>
              </w:rPr>
            </w:pPr>
            <w:r w:rsidRPr="00E5170F">
              <w:rPr>
                <w:rFonts w:ascii="Tahoma" w:hAnsi="Tahoma" w:cs="Tahoma"/>
                <w:b/>
                <w:bCs/>
                <w:sz w:val="20"/>
                <w:szCs w:val="20"/>
              </w:rPr>
              <w:t>Satélites naturales</w:t>
            </w:r>
            <w:r>
              <w:rPr>
                <w:rFonts w:ascii="Tahoma" w:hAnsi="Tahoma" w:cs="Tahoma"/>
                <w:sz w:val="20"/>
                <w:szCs w:val="20"/>
              </w:rPr>
              <w:t xml:space="preserve">. Página </w:t>
            </w:r>
            <w:r w:rsidRPr="00713549">
              <w:rPr>
                <w:rFonts w:ascii="Tahoma" w:hAnsi="Tahoma" w:cs="Tahoma"/>
                <w:sz w:val="20"/>
                <w:szCs w:val="20"/>
              </w:rPr>
              <w:t>127</w:t>
            </w:r>
          </w:p>
          <w:p w14:paraId="1A31CEF9" w14:textId="714891A0" w:rsidR="00A508E5" w:rsidRDefault="00A508E5" w:rsidP="00A508E5">
            <w:pPr>
              <w:rPr>
                <w:rFonts w:ascii="Tahoma" w:hAnsi="Tahoma" w:cs="Tahoma"/>
                <w:sz w:val="20"/>
                <w:szCs w:val="20"/>
              </w:rPr>
            </w:pPr>
            <w:r w:rsidRPr="00E5170F">
              <w:rPr>
                <w:rFonts w:ascii="Tahoma" w:hAnsi="Tahoma" w:cs="Tahoma"/>
                <w:b/>
                <w:bCs/>
                <w:sz w:val="20"/>
                <w:szCs w:val="20"/>
              </w:rPr>
              <w:t>Asteroides</w:t>
            </w:r>
            <w:r>
              <w:rPr>
                <w:rFonts w:ascii="Tahoma" w:hAnsi="Tahoma" w:cs="Tahoma"/>
                <w:sz w:val="20"/>
                <w:szCs w:val="20"/>
              </w:rPr>
              <w:t>. Página</w:t>
            </w:r>
            <w:r w:rsidRPr="00713549">
              <w:rPr>
                <w:rFonts w:ascii="Tahoma" w:hAnsi="Tahoma" w:cs="Tahoma"/>
                <w:sz w:val="20"/>
                <w:szCs w:val="20"/>
              </w:rPr>
              <w:t xml:space="preserve"> 127</w:t>
            </w:r>
          </w:p>
          <w:p w14:paraId="6D4ACF57" w14:textId="500DBA72" w:rsidR="00A508E5" w:rsidRDefault="00A508E5" w:rsidP="00A508E5">
            <w:pPr>
              <w:rPr>
                <w:rFonts w:ascii="Tahoma" w:hAnsi="Tahoma" w:cs="Tahoma"/>
                <w:sz w:val="20"/>
                <w:szCs w:val="20"/>
              </w:rPr>
            </w:pPr>
            <w:r w:rsidRPr="00E5170F">
              <w:rPr>
                <w:rFonts w:ascii="Tahoma" w:hAnsi="Tahoma" w:cs="Tahoma"/>
                <w:b/>
                <w:bCs/>
                <w:sz w:val="20"/>
                <w:szCs w:val="20"/>
              </w:rPr>
              <w:t>Cometas</w:t>
            </w:r>
            <w:r>
              <w:rPr>
                <w:rFonts w:ascii="Tahoma" w:hAnsi="Tahoma" w:cs="Tahoma"/>
                <w:sz w:val="20"/>
                <w:szCs w:val="20"/>
              </w:rPr>
              <w:t>. Página</w:t>
            </w:r>
            <w:r w:rsidRPr="00713549">
              <w:rPr>
                <w:rFonts w:ascii="Tahoma" w:hAnsi="Tahoma" w:cs="Tahoma"/>
                <w:sz w:val="20"/>
                <w:szCs w:val="20"/>
              </w:rPr>
              <w:t xml:space="preserve"> 128</w:t>
            </w:r>
          </w:p>
          <w:p w14:paraId="64B42C3C" w14:textId="6C7DE874" w:rsidR="00A508E5" w:rsidRDefault="00A508E5" w:rsidP="00A508E5">
            <w:pPr>
              <w:rPr>
                <w:rFonts w:ascii="Tahoma" w:hAnsi="Tahoma" w:cs="Tahoma"/>
                <w:sz w:val="20"/>
                <w:szCs w:val="20"/>
              </w:rPr>
            </w:pPr>
            <w:r w:rsidRPr="00E5170F">
              <w:rPr>
                <w:rFonts w:ascii="Tahoma" w:hAnsi="Tahoma" w:cs="Tahoma"/>
                <w:b/>
                <w:bCs/>
                <w:sz w:val="20"/>
                <w:szCs w:val="20"/>
              </w:rPr>
              <w:t>Órbita</w:t>
            </w:r>
            <w:r>
              <w:rPr>
                <w:rFonts w:ascii="Tahoma" w:hAnsi="Tahoma" w:cs="Tahoma"/>
                <w:sz w:val="20"/>
                <w:szCs w:val="20"/>
              </w:rPr>
              <w:t>. Página</w:t>
            </w:r>
            <w:r w:rsidRPr="00713549">
              <w:rPr>
                <w:rFonts w:ascii="Tahoma" w:hAnsi="Tahoma" w:cs="Tahoma"/>
                <w:sz w:val="20"/>
                <w:szCs w:val="20"/>
              </w:rPr>
              <w:t xml:space="preserve"> 128</w:t>
            </w:r>
          </w:p>
          <w:p w14:paraId="70F0234D" w14:textId="64AA0C95" w:rsidR="00A508E5" w:rsidRDefault="00A508E5" w:rsidP="00A508E5">
            <w:pPr>
              <w:rPr>
                <w:rFonts w:ascii="Tahoma" w:hAnsi="Tahoma" w:cs="Tahoma"/>
                <w:sz w:val="20"/>
                <w:szCs w:val="20"/>
              </w:rPr>
            </w:pPr>
            <w:r w:rsidRPr="00E5170F">
              <w:rPr>
                <w:rFonts w:ascii="Tahoma" w:hAnsi="Tahoma" w:cs="Tahoma"/>
                <w:b/>
                <w:bCs/>
                <w:sz w:val="20"/>
                <w:szCs w:val="20"/>
              </w:rPr>
              <w:t>Eje terrestre</w:t>
            </w:r>
            <w:r>
              <w:rPr>
                <w:rFonts w:ascii="Tahoma" w:hAnsi="Tahoma" w:cs="Tahoma"/>
                <w:sz w:val="20"/>
                <w:szCs w:val="20"/>
              </w:rPr>
              <w:t>. Página</w:t>
            </w:r>
            <w:r w:rsidRPr="00713549">
              <w:rPr>
                <w:rFonts w:ascii="Tahoma" w:hAnsi="Tahoma" w:cs="Tahoma"/>
                <w:sz w:val="20"/>
                <w:szCs w:val="20"/>
              </w:rPr>
              <w:t xml:space="preserve"> 128</w:t>
            </w:r>
          </w:p>
          <w:p w14:paraId="0AF36B05" w14:textId="4BFD3754" w:rsidR="00A508E5" w:rsidRDefault="00A508E5" w:rsidP="00A508E5">
            <w:pPr>
              <w:rPr>
                <w:rFonts w:ascii="Tahoma" w:hAnsi="Tahoma" w:cs="Tahoma"/>
                <w:sz w:val="20"/>
                <w:szCs w:val="20"/>
              </w:rPr>
            </w:pPr>
            <w:r w:rsidRPr="00E5170F">
              <w:rPr>
                <w:rFonts w:ascii="Tahoma" w:hAnsi="Tahoma" w:cs="Tahoma"/>
                <w:b/>
                <w:bCs/>
                <w:sz w:val="20"/>
                <w:szCs w:val="20"/>
              </w:rPr>
              <w:t>Tierra</w:t>
            </w:r>
            <w:r>
              <w:rPr>
                <w:rFonts w:ascii="Tahoma" w:hAnsi="Tahoma" w:cs="Tahoma"/>
                <w:sz w:val="20"/>
                <w:szCs w:val="20"/>
              </w:rPr>
              <w:t>. Página</w:t>
            </w:r>
            <w:r w:rsidRPr="00713549">
              <w:rPr>
                <w:rFonts w:ascii="Tahoma" w:hAnsi="Tahoma" w:cs="Tahoma"/>
                <w:sz w:val="20"/>
                <w:szCs w:val="20"/>
              </w:rPr>
              <w:t xml:space="preserve"> 128</w:t>
            </w:r>
          </w:p>
          <w:p w14:paraId="1C6E0251" w14:textId="4DD69FAA" w:rsidR="00A508E5" w:rsidRDefault="00A508E5" w:rsidP="00A508E5">
            <w:pPr>
              <w:rPr>
                <w:rFonts w:ascii="Tahoma" w:hAnsi="Tahoma" w:cs="Tahoma"/>
                <w:sz w:val="20"/>
                <w:szCs w:val="20"/>
              </w:rPr>
            </w:pPr>
            <w:r w:rsidRPr="00E5170F">
              <w:rPr>
                <w:rFonts w:ascii="Tahoma" w:hAnsi="Tahoma" w:cs="Tahoma"/>
                <w:b/>
                <w:bCs/>
                <w:sz w:val="20"/>
                <w:szCs w:val="20"/>
              </w:rPr>
              <w:t>Bóveda celeste</w:t>
            </w:r>
            <w:r>
              <w:rPr>
                <w:rFonts w:ascii="Tahoma" w:hAnsi="Tahoma" w:cs="Tahoma"/>
                <w:sz w:val="20"/>
                <w:szCs w:val="20"/>
              </w:rPr>
              <w:t xml:space="preserve">. Página </w:t>
            </w:r>
            <w:r w:rsidRPr="00713549">
              <w:rPr>
                <w:rFonts w:ascii="Tahoma" w:hAnsi="Tahoma" w:cs="Tahoma"/>
                <w:sz w:val="20"/>
                <w:szCs w:val="20"/>
              </w:rPr>
              <w:t>129</w:t>
            </w:r>
          </w:p>
          <w:p w14:paraId="56CDF431" w14:textId="58FB02DD" w:rsidR="00A508E5" w:rsidRPr="00CE638F" w:rsidRDefault="00A508E5" w:rsidP="00A508E5">
            <w:pPr>
              <w:rPr>
                <w:rFonts w:ascii="Tahoma" w:hAnsi="Tahoma" w:cs="Tahoma"/>
                <w:sz w:val="20"/>
                <w:szCs w:val="20"/>
              </w:rPr>
            </w:pPr>
            <w:r w:rsidRPr="00E5170F">
              <w:rPr>
                <w:rFonts w:ascii="Tahoma" w:hAnsi="Tahoma" w:cs="Tahoma"/>
                <w:b/>
                <w:bCs/>
                <w:sz w:val="20"/>
                <w:szCs w:val="20"/>
              </w:rPr>
              <w:t>Trayectoria</w:t>
            </w:r>
            <w:r>
              <w:rPr>
                <w:rFonts w:ascii="Tahoma" w:hAnsi="Tahoma" w:cs="Tahoma"/>
                <w:sz w:val="20"/>
                <w:szCs w:val="20"/>
              </w:rPr>
              <w:t>. Página</w:t>
            </w:r>
            <w:r w:rsidRPr="00713549">
              <w:rPr>
                <w:rFonts w:ascii="Tahoma" w:hAnsi="Tahoma" w:cs="Tahoma"/>
                <w:sz w:val="20"/>
                <w:szCs w:val="20"/>
              </w:rPr>
              <w:t xml:space="preserve"> 129</w:t>
            </w:r>
          </w:p>
        </w:tc>
      </w:tr>
    </w:tbl>
    <w:p w14:paraId="2111B11A" w14:textId="6320DEDD" w:rsidR="006B08B8" w:rsidRDefault="006B08B8" w:rsidP="00CD1179">
      <w:pPr>
        <w:spacing w:after="0" w:line="240" w:lineRule="auto"/>
        <w:jc w:val="both"/>
        <w:rPr>
          <w:rFonts w:ascii="Tahoma" w:hAnsi="Tahoma" w:cs="Tahoma"/>
          <w:sz w:val="20"/>
          <w:szCs w:val="20"/>
        </w:rPr>
      </w:pPr>
    </w:p>
    <w:p w14:paraId="2D68A58D" w14:textId="77777777" w:rsidR="006B56D8" w:rsidRDefault="006B56D8" w:rsidP="00CD1179">
      <w:pPr>
        <w:spacing w:after="0" w:line="240" w:lineRule="auto"/>
        <w:jc w:val="both"/>
        <w:rPr>
          <w:rFonts w:ascii="Tahoma" w:hAnsi="Tahoma" w:cs="Tahoma"/>
          <w:sz w:val="20"/>
          <w:szCs w:val="20"/>
        </w:rPr>
      </w:pPr>
    </w:p>
    <w:p w14:paraId="2F56A72E" w14:textId="77777777" w:rsidR="0085465D" w:rsidRDefault="0085465D" w:rsidP="00CD1179">
      <w:pPr>
        <w:spacing w:after="0" w:line="240" w:lineRule="auto"/>
        <w:jc w:val="both"/>
        <w:rPr>
          <w:rFonts w:ascii="Tahoma" w:hAnsi="Tahoma" w:cs="Tahoma"/>
          <w:sz w:val="20"/>
          <w:szCs w:val="20"/>
        </w:rPr>
      </w:pPr>
    </w:p>
    <w:p w14:paraId="5E373BA2" w14:textId="6BAB81B8" w:rsidR="0085465D" w:rsidRPr="007333E8" w:rsidRDefault="00DD5684" w:rsidP="007333E8">
      <w:pPr>
        <w:spacing w:after="0" w:line="240" w:lineRule="auto"/>
        <w:rPr>
          <w:rFonts w:ascii="Tahoma" w:hAnsi="Tahoma" w:cs="Tahoma"/>
          <w:sz w:val="32"/>
          <w:szCs w:val="32"/>
        </w:rPr>
      </w:pPr>
      <w:r w:rsidRPr="004E64C2">
        <w:rPr>
          <w:rFonts w:ascii="Tahoma" w:hAnsi="Tahoma" w:cs="Tahoma"/>
          <w:b/>
          <w:bCs/>
          <w:color w:val="0070C0"/>
          <w:sz w:val="32"/>
          <w:szCs w:val="32"/>
        </w:rPr>
        <w:t>ÉTICA, NATURALEZA Y SOCIEDADES</w:t>
      </w:r>
    </w:p>
    <w:p w14:paraId="7DF79A21" w14:textId="77777777" w:rsidR="00DD5684" w:rsidRPr="006B56D8" w:rsidRDefault="00DD5684" w:rsidP="00CD1179">
      <w:pPr>
        <w:spacing w:after="0" w:line="240" w:lineRule="auto"/>
        <w:jc w:val="both"/>
        <w:rPr>
          <w:rFonts w:ascii="Tahoma" w:hAnsi="Tahoma" w:cs="Tahoma"/>
          <w:sz w:val="20"/>
          <w:szCs w:val="20"/>
        </w:rPr>
      </w:pPr>
    </w:p>
    <w:tbl>
      <w:tblPr>
        <w:tblStyle w:val="Tablaconcuadrcula"/>
        <w:tblW w:w="5009" w:type="pct"/>
        <w:tblLook w:val="04A0" w:firstRow="1" w:lastRow="0" w:firstColumn="1" w:lastColumn="0" w:noHBand="0" w:noVBand="1"/>
      </w:tblPr>
      <w:tblGrid>
        <w:gridCol w:w="853"/>
        <w:gridCol w:w="2832"/>
        <w:gridCol w:w="8503"/>
        <w:gridCol w:w="2268"/>
        <w:gridCol w:w="2041"/>
        <w:gridCol w:w="1984"/>
      </w:tblGrid>
      <w:tr w:rsidR="005E2BEE" w:rsidRPr="00CE638F" w14:paraId="146EA161" w14:textId="74AA889C" w:rsidTr="0071792B">
        <w:tc>
          <w:tcPr>
            <w:tcW w:w="853" w:type="dxa"/>
            <w:shd w:val="clear" w:color="auto" w:fill="BDD6EE" w:themeFill="accent5" w:themeFillTint="66"/>
            <w:vAlign w:val="center"/>
          </w:tcPr>
          <w:p w14:paraId="1C9F835B" w14:textId="2F76403D" w:rsidR="00930E5B" w:rsidRPr="00921C9B" w:rsidRDefault="00930E5B" w:rsidP="00930E5B">
            <w:pPr>
              <w:jc w:val="center"/>
              <w:rPr>
                <w:rFonts w:ascii="Tahoma" w:hAnsi="Tahoma" w:cs="Tahoma"/>
                <w:b/>
                <w:bCs/>
                <w:sz w:val="24"/>
                <w:szCs w:val="24"/>
              </w:rPr>
            </w:pPr>
            <w:r>
              <w:rPr>
                <w:rFonts w:ascii="Tahoma" w:hAnsi="Tahoma" w:cs="Tahoma"/>
                <w:b/>
                <w:bCs/>
                <w:sz w:val="24"/>
                <w:szCs w:val="24"/>
              </w:rPr>
              <w:t>Mes</w:t>
            </w:r>
          </w:p>
        </w:tc>
        <w:tc>
          <w:tcPr>
            <w:tcW w:w="2832" w:type="dxa"/>
            <w:shd w:val="clear" w:color="auto" w:fill="BDD6EE" w:themeFill="accent5" w:themeFillTint="66"/>
            <w:vAlign w:val="center"/>
          </w:tcPr>
          <w:p w14:paraId="58472D2D" w14:textId="28CB5C45" w:rsidR="00930E5B" w:rsidRPr="00CE638F" w:rsidRDefault="00930E5B" w:rsidP="00CE638F">
            <w:pPr>
              <w:jc w:val="center"/>
              <w:rPr>
                <w:rFonts w:ascii="Tahoma" w:hAnsi="Tahoma" w:cs="Tahoma"/>
                <w:b/>
                <w:bCs/>
                <w:sz w:val="20"/>
                <w:szCs w:val="20"/>
              </w:rPr>
            </w:pPr>
            <w:r w:rsidRPr="00921C9B">
              <w:rPr>
                <w:rFonts w:ascii="Tahoma" w:hAnsi="Tahoma" w:cs="Tahoma"/>
                <w:b/>
                <w:bCs/>
                <w:sz w:val="24"/>
                <w:szCs w:val="24"/>
              </w:rPr>
              <w:t>Contenidos</w:t>
            </w:r>
          </w:p>
        </w:tc>
        <w:tc>
          <w:tcPr>
            <w:tcW w:w="8503" w:type="dxa"/>
            <w:shd w:val="clear" w:color="auto" w:fill="BDD6EE" w:themeFill="accent5" w:themeFillTint="66"/>
            <w:vAlign w:val="center"/>
          </w:tcPr>
          <w:p w14:paraId="2B41FC38" w14:textId="77777777" w:rsidR="00930E5B" w:rsidRPr="00921C9B" w:rsidRDefault="00930E5B" w:rsidP="00CE638F">
            <w:pPr>
              <w:jc w:val="center"/>
              <w:rPr>
                <w:rFonts w:ascii="Tahoma" w:hAnsi="Tahoma" w:cs="Tahoma"/>
                <w:b/>
                <w:bCs/>
                <w:sz w:val="24"/>
                <w:szCs w:val="24"/>
              </w:rPr>
            </w:pPr>
            <w:r w:rsidRPr="00921C9B">
              <w:rPr>
                <w:rFonts w:ascii="Tahoma" w:hAnsi="Tahoma" w:cs="Tahoma"/>
                <w:b/>
                <w:bCs/>
                <w:sz w:val="24"/>
                <w:szCs w:val="24"/>
              </w:rPr>
              <w:t>PDA</w:t>
            </w:r>
          </w:p>
          <w:p w14:paraId="3D9CF2B0" w14:textId="3D188126" w:rsidR="00930E5B" w:rsidRPr="00CE638F" w:rsidRDefault="00930E5B" w:rsidP="00CE638F">
            <w:pPr>
              <w:jc w:val="center"/>
              <w:rPr>
                <w:rFonts w:ascii="Tahoma" w:hAnsi="Tahoma" w:cs="Tahoma"/>
                <w:b/>
                <w:bCs/>
                <w:sz w:val="20"/>
                <w:szCs w:val="20"/>
              </w:rPr>
            </w:pPr>
            <w:r>
              <w:rPr>
                <w:rFonts w:ascii="Tahoma" w:hAnsi="Tahoma" w:cs="Tahoma"/>
                <w:b/>
                <w:bCs/>
                <w:sz w:val="24"/>
                <w:szCs w:val="24"/>
              </w:rPr>
              <w:t>Quinto Grado</w:t>
            </w:r>
          </w:p>
        </w:tc>
        <w:tc>
          <w:tcPr>
            <w:tcW w:w="2268" w:type="dxa"/>
            <w:shd w:val="clear" w:color="auto" w:fill="BDD6EE" w:themeFill="accent5" w:themeFillTint="66"/>
            <w:vAlign w:val="center"/>
          </w:tcPr>
          <w:p w14:paraId="406ABC14" w14:textId="32035619" w:rsidR="00930E5B" w:rsidRPr="00CE638F" w:rsidRDefault="00930E5B" w:rsidP="00CE638F">
            <w:pPr>
              <w:jc w:val="center"/>
              <w:rPr>
                <w:rFonts w:ascii="Tahoma" w:hAnsi="Tahoma" w:cs="Tahoma"/>
                <w:b/>
                <w:bCs/>
                <w:sz w:val="20"/>
                <w:szCs w:val="20"/>
              </w:rPr>
            </w:pPr>
            <w:r w:rsidRPr="00921C9B">
              <w:rPr>
                <w:rFonts w:ascii="Tahoma" w:hAnsi="Tahoma" w:cs="Tahoma"/>
                <w:b/>
                <w:bCs/>
                <w:sz w:val="24"/>
                <w:szCs w:val="24"/>
              </w:rPr>
              <w:t>Proyectos del campo</w:t>
            </w:r>
          </w:p>
        </w:tc>
        <w:tc>
          <w:tcPr>
            <w:tcW w:w="2041" w:type="dxa"/>
            <w:shd w:val="clear" w:color="auto" w:fill="BDD6EE" w:themeFill="accent5" w:themeFillTint="66"/>
            <w:vAlign w:val="center"/>
          </w:tcPr>
          <w:p w14:paraId="120C333D" w14:textId="4AB33B1D" w:rsidR="00930E5B" w:rsidRPr="00CE638F" w:rsidRDefault="00930E5B" w:rsidP="00CE638F">
            <w:pPr>
              <w:jc w:val="center"/>
              <w:rPr>
                <w:rFonts w:ascii="Tahoma" w:hAnsi="Tahoma" w:cs="Tahoma"/>
                <w:b/>
                <w:bCs/>
                <w:sz w:val="20"/>
                <w:szCs w:val="20"/>
              </w:rPr>
            </w:pPr>
            <w:r w:rsidRPr="00921C9B">
              <w:rPr>
                <w:rFonts w:ascii="Tahoma" w:hAnsi="Tahoma" w:cs="Tahoma"/>
                <w:b/>
                <w:bCs/>
                <w:sz w:val="24"/>
                <w:szCs w:val="24"/>
              </w:rPr>
              <w:t>Proyectos de otros campos</w:t>
            </w:r>
          </w:p>
        </w:tc>
        <w:tc>
          <w:tcPr>
            <w:tcW w:w="1984" w:type="dxa"/>
            <w:shd w:val="clear" w:color="auto" w:fill="BDD6EE" w:themeFill="accent5" w:themeFillTint="66"/>
            <w:vAlign w:val="center"/>
          </w:tcPr>
          <w:p w14:paraId="4784012C" w14:textId="3567DCB4" w:rsidR="00930E5B" w:rsidRPr="00CE638F" w:rsidRDefault="00930E5B" w:rsidP="0071792B">
            <w:pPr>
              <w:jc w:val="center"/>
              <w:rPr>
                <w:rFonts w:ascii="Tahoma" w:hAnsi="Tahoma" w:cs="Tahoma"/>
                <w:b/>
                <w:bCs/>
                <w:sz w:val="20"/>
                <w:szCs w:val="20"/>
              </w:rPr>
            </w:pPr>
            <w:r>
              <w:rPr>
                <w:rFonts w:ascii="Tahoma" w:hAnsi="Tahoma" w:cs="Tahoma"/>
                <w:b/>
                <w:bCs/>
                <w:sz w:val="24"/>
                <w:szCs w:val="24"/>
              </w:rPr>
              <w:t>Nuestros saberes</w:t>
            </w:r>
          </w:p>
        </w:tc>
      </w:tr>
      <w:tr w:rsidR="002850CF" w:rsidRPr="00CE638F" w14:paraId="0F14D7B8" w14:textId="77777777" w:rsidTr="0071792B">
        <w:trPr>
          <w:cantSplit/>
          <w:trHeight w:val="1587"/>
        </w:trPr>
        <w:tc>
          <w:tcPr>
            <w:tcW w:w="853" w:type="dxa"/>
            <w:vMerge w:val="restart"/>
            <w:textDirection w:val="btLr"/>
            <w:vAlign w:val="center"/>
          </w:tcPr>
          <w:p w14:paraId="5623639E" w14:textId="4135864D" w:rsidR="002850CF" w:rsidRPr="00767C42" w:rsidRDefault="002850CF" w:rsidP="001D2628">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832" w:type="dxa"/>
            <w:vAlign w:val="center"/>
          </w:tcPr>
          <w:p w14:paraId="26B17FE3" w14:textId="608D96BF" w:rsidR="002850CF" w:rsidRPr="00930E5B" w:rsidRDefault="002850CF" w:rsidP="005E2BEE">
            <w:pPr>
              <w:rPr>
                <w:rFonts w:ascii="Tahoma" w:hAnsi="Tahoma" w:cs="Tahoma"/>
                <w:sz w:val="20"/>
                <w:szCs w:val="20"/>
              </w:rPr>
            </w:pPr>
            <w:r w:rsidRPr="00930E5B">
              <w:rPr>
                <w:rFonts w:ascii="Tahoma" w:hAnsi="Tahoma" w:cs="Tahoma"/>
                <w:sz w:val="20"/>
                <w:szCs w:val="20"/>
              </w:rPr>
              <w:t>Cultura democrática: principios éticos que subyacen en los acuerdos, normas y leyes democráticas, importancia de su cumplimiento y evaluación de su aplicación justa, equitativa e igualitaria en la vida cotidiana.</w:t>
            </w:r>
          </w:p>
        </w:tc>
        <w:tc>
          <w:tcPr>
            <w:tcW w:w="8503" w:type="dxa"/>
            <w:vAlign w:val="center"/>
          </w:tcPr>
          <w:p w14:paraId="32DCFE1F"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Comprende que la cultura democrática se sustenta en acuerdos, normas y leyes que expresan los principios éticos de igualdad, respeto, responsabilidad, libertad, justicia, honestidad, legalidad, interculturalidad, inclusión, entre otros. Analiza críticamente algunos ejemplos de acuerdos, normas y leyes que expresan los principios democráticos.</w:t>
            </w:r>
          </w:p>
          <w:p w14:paraId="0283F8FE" w14:textId="630DC8D8" w:rsidR="002850CF" w:rsidRPr="00930E5B" w:rsidRDefault="002850CF" w:rsidP="005E2BEE">
            <w:pPr>
              <w:jc w:val="both"/>
              <w:rPr>
                <w:rFonts w:ascii="Tahoma" w:hAnsi="Tahoma" w:cs="Tahoma"/>
                <w:sz w:val="20"/>
                <w:szCs w:val="20"/>
              </w:rPr>
            </w:pPr>
            <w:r w:rsidRPr="00930E5B">
              <w:rPr>
                <w:rFonts w:ascii="Tahoma" w:hAnsi="Tahoma" w:cs="Tahoma"/>
                <w:sz w:val="20"/>
                <w:szCs w:val="20"/>
              </w:rPr>
              <w:t>Argumenta en favor del cumplimiento de los principios éticos y analiza, de forma crítica, los beneficios que aportan en los ámbitos personal y colectivo, así como en la interrelación de la sociedad.</w:t>
            </w:r>
          </w:p>
        </w:tc>
        <w:tc>
          <w:tcPr>
            <w:tcW w:w="2268" w:type="dxa"/>
            <w:vAlign w:val="center"/>
          </w:tcPr>
          <w:p w14:paraId="22DF01A7" w14:textId="77777777" w:rsidR="002850CF" w:rsidRPr="00930E5B" w:rsidRDefault="002850CF" w:rsidP="005E2BEE">
            <w:pPr>
              <w:jc w:val="center"/>
              <w:rPr>
                <w:rFonts w:ascii="Tahoma" w:hAnsi="Tahoma" w:cs="Tahoma"/>
                <w:b/>
                <w:bCs/>
                <w:kern w:val="0"/>
                <w:sz w:val="20"/>
                <w:szCs w:val="20"/>
              </w:rPr>
            </w:pPr>
            <w:r w:rsidRPr="00930E5B">
              <w:rPr>
                <w:rFonts w:ascii="Tahoma" w:hAnsi="Tahoma" w:cs="Tahoma"/>
                <w:sz w:val="20"/>
                <w:szCs w:val="20"/>
              </w:rPr>
              <w:t xml:space="preserve">Escolar. Páginas 200 a la 211. </w:t>
            </w:r>
            <w:r w:rsidRPr="00930E5B">
              <w:rPr>
                <w:rFonts w:ascii="Tahoma" w:hAnsi="Tahoma" w:cs="Tahoma"/>
                <w:b/>
                <w:bCs/>
                <w:kern w:val="0"/>
                <w:sz w:val="20"/>
                <w:szCs w:val="20"/>
              </w:rPr>
              <w:t>Las niñas y los niños también hacemos democracia.</w:t>
            </w:r>
          </w:p>
          <w:p w14:paraId="604F2ED2" w14:textId="77777777" w:rsidR="002850CF" w:rsidRPr="00930E5B" w:rsidRDefault="002850CF" w:rsidP="005E2BEE">
            <w:pPr>
              <w:jc w:val="center"/>
              <w:rPr>
                <w:rFonts w:ascii="Tahoma" w:hAnsi="Tahoma" w:cs="Tahoma"/>
                <w:kern w:val="0"/>
                <w:sz w:val="20"/>
                <w:szCs w:val="20"/>
              </w:rPr>
            </w:pPr>
          </w:p>
          <w:p w14:paraId="1BF3CD5E" w14:textId="58C40F3F"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Aula. Páginas 206 a la 215. </w:t>
            </w:r>
            <w:r w:rsidRPr="00930E5B">
              <w:rPr>
                <w:rFonts w:ascii="Tahoma" w:hAnsi="Tahoma" w:cs="Tahoma"/>
                <w:b/>
                <w:bCs/>
                <w:kern w:val="0"/>
                <w:sz w:val="20"/>
                <w:szCs w:val="20"/>
              </w:rPr>
              <w:t>Los principios éticos en mis derechos.</w:t>
            </w:r>
          </w:p>
        </w:tc>
        <w:tc>
          <w:tcPr>
            <w:tcW w:w="2041" w:type="dxa"/>
            <w:vAlign w:val="center"/>
          </w:tcPr>
          <w:p w14:paraId="731A3F41" w14:textId="77777777" w:rsidR="002850CF" w:rsidRPr="00930E5B" w:rsidRDefault="002850CF" w:rsidP="005E2BEE">
            <w:pPr>
              <w:jc w:val="center"/>
              <w:rPr>
                <w:rFonts w:ascii="Tahoma" w:hAnsi="Tahoma" w:cs="Tahoma"/>
                <w:sz w:val="20"/>
                <w:szCs w:val="20"/>
              </w:rPr>
            </w:pPr>
          </w:p>
        </w:tc>
        <w:tc>
          <w:tcPr>
            <w:tcW w:w="1984" w:type="dxa"/>
            <w:vAlign w:val="center"/>
          </w:tcPr>
          <w:p w14:paraId="7489BF5F" w14:textId="77777777" w:rsidR="002850CF" w:rsidRPr="00930E5B" w:rsidRDefault="002850CF" w:rsidP="0071792B">
            <w:pPr>
              <w:rPr>
                <w:rFonts w:ascii="Tahoma" w:hAnsi="Tahoma" w:cs="Tahoma"/>
                <w:sz w:val="20"/>
                <w:szCs w:val="20"/>
              </w:rPr>
            </w:pPr>
            <w:r w:rsidRPr="00930E5B">
              <w:rPr>
                <w:rFonts w:ascii="Tahoma" w:hAnsi="Tahoma" w:cs="Tahoma"/>
                <w:b/>
                <w:bCs/>
                <w:sz w:val="20"/>
                <w:szCs w:val="20"/>
              </w:rPr>
              <w:t>Ética y filosofía</w:t>
            </w:r>
            <w:r w:rsidRPr="00930E5B">
              <w:rPr>
                <w:rFonts w:ascii="Tahoma" w:hAnsi="Tahoma" w:cs="Tahoma"/>
                <w:sz w:val="20"/>
                <w:szCs w:val="20"/>
              </w:rPr>
              <w:t>. Páginas 146 a la 148</w:t>
            </w:r>
          </w:p>
          <w:p w14:paraId="50F9829E" w14:textId="637F9765" w:rsidR="002850CF" w:rsidRPr="00930E5B" w:rsidRDefault="002850CF" w:rsidP="0071792B">
            <w:pPr>
              <w:rPr>
                <w:rFonts w:ascii="Tahoma" w:hAnsi="Tahoma" w:cs="Tahoma"/>
                <w:b/>
                <w:bCs/>
                <w:sz w:val="20"/>
                <w:szCs w:val="20"/>
              </w:rPr>
            </w:pPr>
            <w:r w:rsidRPr="00930E5B">
              <w:rPr>
                <w:rFonts w:ascii="Tahoma" w:hAnsi="Tahoma" w:cs="Tahoma"/>
                <w:b/>
                <w:bCs/>
                <w:sz w:val="20"/>
                <w:szCs w:val="20"/>
              </w:rPr>
              <w:t>Derechos de autor</w:t>
            </w:r>
            <w:r w:rsidRPr="00930E5B">
              <w:rPr>
                <w:rFonts w:ascii="Tahoma" w:hAnsi="Tahoma" w:cs="Tahoma"/>
                <w:sz w:val="20"/>
                <w:szCs w:val="20"/>
              </w:rPr>
              <w:t>. Páginas 160 a la 164</w:t>
            </w:r>
          </w:p>
        </w:tc>
      </w:tr>
      <w:tr w:rsidR="002850CF" w:rsidRPr="00CE638F" w14:paraId="1A63BF34" w14:textId="77777777" w:rsidTr="0071792B">
        <w:trPr>
          <w:cantSplit/>
          <w:trHeight w:val="1587"/>
        </w:trPr>
        <w:tc>
          <w:tcPr>
            <w:tcW w:w="853" w:type="dxa"/>
            <w:vMerge/>
            <w:textDirection w:val="btLr"/>
            <w:vAlign w:val="center"/>
          </w:tcPr>
          <w:p w14:paraId="7C4585CB" w14:textId="793CF82C" w:rsidR="002850CF" w:rsidRPr="00767C42" w:rsidRDefault="002850CF" w:rsidP="005E2BEE">
            <w:pPr>
              <w:ind w:left="113" w:right="113"/>
              <w:jc w:val="center"/>
              <w:rPr>
                <w:rFonts w:ascii="Tahoma" w:hAnsi="Tahoma" w:cs="Tahoma"/>
                <w:b/>
                <w:bCs/>
                <w:sz w:val="24"/>
                <w:szCs w:val="24"/>
              </w:rPr>
            </w:pPr>
          </w:p>
        </w:tc>
        <w:tc>
          <w:tcPr>
            <w:tcW w:w="2832" w:type="dxa"/>
            <w:vAlign w:val="center"/>
          </w:tcPr>
          <w:p w14:paraId="122AAB0B" w14:textId="4A0C8A07" w:rsidR="002850CF" w:rsidRPr="00930E5B" w:rsidRDefault="002850CF" w:rsidP="005E2BEE">
            <w:pPr>
              <w:rPr>
                <w:rFonts w:ascii="Tahoma" w:hAnsi="Tahoma" w:cs="Tahoma"/>
                <w:sz w:val="20"/>
                <w:szCs w:val="20"/>
              </w:rPr>
            </w:pPr>
            <w:r w:rsidRPr="00930E5B">
              <w:rPr>
                <w:rFonts w:ascii="Tahoma" w:hAnsi="Tahoma" w:cs="Tahoma"/>
                <w:sz w:val="20"/>
                <w:szCs w:val="20"/>
              </w:rPr>
              <w:t>Riesgos de desastre y crisis humanitarias, asociados a fenómenos naturales y generados por acciones humanas: sus causas y consecuencias, para contribuir, de manera solidaria, a minimizar sus efectos.</w:t>
            </w:r>
          </w:p>
        </w:tc>
        <w:tc>
          <w:tcPr>
            <w:tcW w:w="8503" w:type="dxa"/>
            <w:vAlign w:val="center"/>
          </w:tcPr>
          <w:p w14:paraId="5E181D10"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Comprende que los desastres no son naturales, sino eventos repentinos que ocasionan daños materiales, humanos y sociales, y que sus efectos pueden ser prevenidos o mitigados.</w:t>
            </w:r>
          </w:p>
          <w:p w14:paraId="5E1FDC95"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Identifica algunos componentes de un desastre, tales como los agentes perturbadores, que pueden ser de origen natural o humano; los agentes afectables, representados por la infraestructura y la comunidad; y los agentes reguladores, que son las instituciones encargadas de dar protección y ayuda a las personas afectadas.</w:t>
            </w:r>
          </w:p>
          <w:p w14:paraId="075E1DF1"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Identifica en mapas de la localidad y la entidad, zonas de seguridad, y describe las rutas para llegar a ellas.</w:t>
            </w:r>
          </w:p>
          <w:p w14:paraId="40AF69E9"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Comprende que los efectos de los desastres dependen de las decisiones que las personas tomen, tanto en sus vidas como para su entorno; por ejemplo, cómo y dónde se producen los alimentos y se construyen las viviendas, lo que puede constituir un riesgo, así como cuáles son los programas de gobierno destinados a la prevención, atención y reconstrucción en caso de desastre.</w:t>
            </w:r>
          </w:p>
          <w:p w14:paraId="247EF4CD"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Reflexiona y dialoga acerca de las responsabilidades compartidas, para la reducción del riesgo de desastres, con relación a qué le corresponde a la ciudadanía, a las autoridades, al gobierno, a empresarias y empresarios, a las organizaciones de la sociedad civil, así como, la importancia de participar en acciones individuales y colectivas encaminadas a la prevención en su comunidad.</w:t>
            </w:r>
          </w:p>
          <w:p w14:paraId="09F086DD" w14:textId="586992B0" w:rsidR="002850CF" w:rsidRPr="00930E5B" w:rsidRDefault="002850CF" w:rsidP="005E2BEE">
            <w:pPr>
              <w:jc w:val="both"/>
              <w:rPr>
                <w:rFonts w:ascii="Tahoma" w:hAnsi="Tahoma" w:cs="Tahoma"/>
                <w:sz w:val="20"/>
                <w:szCs w:val="20"/>
              </w:rPr>
            </w:pPr>
            <w:r w:rsidRPr="00930E5B">
              <w:rPr>
                <w:rFonts w:ascii="Tahoma" w:hAnsi="Tahoma" w:cs="Tahoma"/>
                <w:sz w:val="20"/>
                <w:szCs w:val="20"/>
              </w:rPr>
              <w:t>Promueve la empatía con personas que han vivido una situación de desastre, y organiza acciones de ayuda.</w:t>
            </w:r>
          </w:p>
        </w:tc>
        <w:tc>
          <w:tcPr>
            <w:tcW w:w="2268" w:type="dxa"/>
            <w:vAlign w:val="center"/>
          </w:tcPr>
          <w:p w14:paraId="6B7272CC" w14:textId="5AE6E0B9"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Comunitario. Páginas 188 a la 203. </w:t>
            </w:r>
            <w:r w:rsidRPr="00930E5B">
              <w:rPr>
                <w:rFonts w:ascii="Tahoma" w:hAnsi="Tahoma" w:cs="Tahoma"/>
                <w:b/>
                <w:bCs/>
                <w:kern w:val="0"/>
                <w:sz w:val="20"/>
                <w:szCs w:val="20"/>
              </w:rPr>
              <w:t>Yo me cuido, cuidando a mi comunidad.</w:t>
            </w:r>
          </w:p>
        </w:tc>
        <w:tc>
          <w:tcPr>
            <w:tcW w:w="2041" w:type="dxa"/>
            <w:vAlign w:val="center"/>
          </w:tcPr>
          <w:p w14:paraId="20AAE3E3" w14:textId="77777777" w:rsidR="002850CF" w:rsidRPr="00930E5B" w:rsidRDefault="002850CF" w:rsidP="005E2BEE">
            <w:pPr>
              <w:jc w:val="center"/>
              <w:rPr>
                <w:rFonts w:ascii="Tahoma" w:hAnsi="Tahoma" w:cs="Tahoma"/>
                <w:sz w:val="20"/>
                <w:szCs w:val="20"/>
              </w:rPr>
            </w:pPr>
          </w:p>
        </w:tc>
        <w:tc>
          <w:tcPr>
            <w:tcW w:w="1984" w:type="dxa"/>
            <w:vAlign w:val="center"/>
          </w:tcPr>
          <w:p w14:paraId="6647F9A3" w14:textId="77777777" w:rsidR="002850CF" w:rsidRPr="00930E5B" w:rsidRDefault="002850CF" w:rsidP="0071792B">
            <w:pPr>
              <w:rPr>
                <w:rFonts w:ascii="Tahoma" w:hAnsi="Tahoma" w:cs="Tahoma"/>
                <w:sz w:val="20"/>
                <w:szCs w:val="20"/>
              </w:rPr>
            </w:pPr>
            <w:r w:rsidRPr="00930E5B">
              <w:rPr>
                <w:rFonts w:ascii="Tahoma" w:hAnsi="Tahoma" w:cs="Tahoma"/>
                <w:b/>
                <w:bCs/>
                <w:sz w:val="20"/>
                <w:szCs w:val="20"/>
              </w:rPr>
              <w:t>Sismo</w:t>
            </w:r>
            <w:r w:rsidRPr="00930E5B">
              <w:rPr>
                <w:rFonts w:ascii="Tahoma" w:hAnsi="Tahoma" w:cs="Tahoma"/>
                <w:sz w:val="20"/>
                <w:szCs w:val="20"/>
              </w:rPr>
              <w:t>. Páginas 140 a la 145</w:t>
            </w:r>
          </w:p>
          <w:p w14:paraId="56F544F8" w14:textId="7240D9A6" w:rsidR="002850CF" w:rsidRPr="00930E5B" w:rsidRDefault="002850CF" w:rsidP="0071792B">
            <w:pPr>
              <w:rPr>
                <w:rFonts w:ascii="Tahoma" w:hAnsi="Tahoma" w:cs="Tahoma"/>
                <w:b/>
                <w:bCs/>
                <w:sz w:val="20"/>
                <w:szCs w:val="20"/>
              </w:rPr>
            </w:pPr>
            <w:r w:rsidRPr="00930E5B">
              <w:rPr>
                <w:rFonts w:ascii="Tahoma" w:hAnsi="Tahoma" w:cs="Tahoma"/>
                <w:b/>
                <w:bCs/>
                <w:sz w:val="20"/>
                <w:szCs w:val="20"/>
              </w:rPr>
              <w:t>Riesgos y protección civil</w:t>
            </w:r>
            <w:r w:rsidRPr="00930E5B">
              <w:rPr>
                <w:rFonts w:ascii="Tahoma" w:hAnsi="Tahoma" w:cs="Tahoma"/>
                <w:sz w:val="20"/>
                <w:szCs w:val="20"/>
              </w:rPr>
              <w:t>. Páginas 154 a la 156</w:t>
            </w:r>
          </w:p>
        </w:tc>
      </w:tr>
      <w:tr w:rsidR="00930E5B" w:rsidRPr="00CE638F" w14:paraId="637FE0EA" w14:textId="77777777" w:rsidTr="0071792B">
        <w:trPr>
          <w:cantSplit/>
          <w:trHeight w:val="1587"/>
        </w:trPr>
        <w:tc>
          <w:tcPr>
            <w:tcW w:w="853" w:type="dxa"/>
            <w:textDirection w:val="btLr"/>
            <w:vAlign w:val="center"/>
          </w:tcPr>
          <w:p w14:paraId="04671CDD" w14:textId="3D6E066C" w:rsidR="00930E5B" w:rsidRPr="001D2628" w:rsidRDefault="005E2BEE" w:rsidP="001D2628">
            <w:pPr>
              <w:ind w:left="113" w:right="113"/>
              <w:jc w:val="center"/>
              <w:rPr>
                <w:rFonts w:ascii="Tahoma" w:hAnsi="Tahoma" w:cs="Tahoma"/>
                <w:b/>
                <w:bCs/>
                <w:sz w:val="24"/>
                <w:szCs w:val="24"/>
              </w:rPr>
            </w:pPr>
            <w:r>
              <w:rPr>
                <w:rFonts w:ascii="Tahoma" w:hAnsi="Tahoma" w:cs="Tahoma"/>
                <w:b/>
                <w:bCs/>
                <w:sz w:val="24"/>
                <w:szCs w:val="24"/>
              </w:rPr>
              <w:lastRenderedPageBreak/>
              <w:t>Octubre</w:t>
            </w:r>
          </w:p>
        </w:tc>
        <w:tc>
          <w:tcPr>
            <w:tcW w:w="2832" w:type="dxa"/>
            <w:vAlign w:val="center"/>
          </w:tcPr>
          <w:p w14:paraId="02CB0EA0" w14:textId="264E5966" w:rsidR="00930E5B" w:rsidRPr="00930E5B" w:rsidRDefault="00930E5B" w:rsidP="00930E5B">
            <w:pPr>
              <w:rPr>
                <w:rFonts w:ascii="Tahoma" w:hAnsi="Tahoma" w:cs="Tahoma"/>
                <w:sz w:val="20"/>
                <w:szCs w:val="20"/>
              </w:rPr>
            </w:pPr>
            <w:r w:rsidRPr="00930E5B">
              <w:rPr>
                <w:rFonts w:ascii="Tahoma" w:hAnsi="Tahoma" w:cs="Tahoma"/>
                <w:sz w:val="20"/>
                <w:szCs w:val="20"/>
              </w:rPr>
              <w:t>Movimientos sociales en el México de los siglos XIX y XX: la Independencia y la Revolución Mexicana.</w:t>
            </w:r>
          </w:p>
        </w:tc>
        <w:tc>
          <w:tcPr>
            <w:tcW w:w="8503" w:type="dxa"/>
            <w:vAlign w:val="center"/>
          </w:tcPr>
          <w:p w14:paraId="26C874E6"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Indaga en fuentes bibliográficas, hemerográficas, digitales y fotográficas, las causas del movimiento de independencia, la injusticia social, las confrontaciones ideológicas entre grupos de criollos y peninsulares.</w:t>
            </w:r>
          </w:p>
          <w:p w14:paraId="73396309"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Dialoga acerca de los ideales que impulsaron el movimiento independentista, tales como la libertad, la justicia, la abolición de la esclavitud, la igualdad de derechos y la defensa de la soberanía.</w:t>
            </w:r>
          </w:p>
          <w:p w14:paraId="7B99350B"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Analiza la participación de las y los protagonistas del movimiento de independencia, por ejemplo: Miguel Hidalgo y Costilla, Josefa Ortiz de Domínguez, José María Morelos y Pavón, Ignacio Allende, Leona Vicario, Vicente Guerrero y Agustín de Iturbide.</w:t>
            </w:r>
          </w:p>
          <w:p w14:paraId="3F94F30A"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Analiza la participación de grupos no visibilizados: personas esclavizadas, pueblos originarios, afrodescendientes, migrantes, mujeres, niñas, niños, jóvenes y personas adultas mayores, entre otros.</w:t>
            </w:r>
          </w:p>
          <w:p w14:paraId="503C8CD7"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Identifica acontecimientos, personas y lugares representativos desde el inicio hasta la consumación de la independencia de México, reconociendo los cambios en el territorio de lo que aún se denominaba la Nueva España.</w:t>
            </w:r>
          </w:p>
          <w:p w14:paraId="3DF3F583" w14:textId="77777777" w:rsidR="00930E5B" w:rsidRPr="00930E5B" w:rsidRDefault="00930E5B" w:rsidP="00930E5B">
            <w:pPr>
              <w:jc w:val="both"/>
              <w:rPr>
                <w:rFonts w:ascii="Tahoma" w:hAnsi="Tahoma" w:cs="Tahoma"/>
                <w:sz w:val="20"/>
                <w:szCs w:val="20"/>
              </w:rPr>
            </w:pPr>
            <w:r w:rsidRPr="00930E5B">
              <w:rPr>
                <w:rFonts w:ascii="Tahoma" w:hAnsi="Tahoma" w:cs="Tahoma"/>
                <w:sz w:val="20"/>
                <w:szCs w:val="20"/>
              </w:rPr>
              <w:t>Dialoga acerca de cómo la construcción de una identidad nacional, denominada mexicana, impactó en la constitución de las identidades culturales de los pueblos originarios y afrodescendientes que habitaban nuestro territorio.</w:t>
            </w:r>
          </w:p>
          <w:p w14:paraId="42FCB66A" w14:textId="531E8186" w:rsidR="00930E5B" w:rsidRPr="00930E5B" w:rsidRDefault="00930E5B" w:rsidP="00930E5B">
            <w:pPr>
              <w:jc w:val="both"/>
              <w:rPr>
                <w:rFonts w:ascii="Tahoma" w:hAnsi="Tahoma" w:cs="Tahoma"/>
                <w:sz w:val="20"/>
                <w:szCs w:val="20"/>
              </w:rPr>
            </w:pPr>
            <w:r w:rsidRPr="00930E5B">
              <w:rPr>
                <w:rFonts w:ascii="Tahoma" w:hAnsi="Tahoma" w:cs="Tahoma"/>
                <w:sz w:val="20"/>
                <w:szCs w:val="20"/>
              </w:rPr>
              <w:t>Representa en mapas, los lugares estratégicos y emblemáticos de las luchas por la independencia, así como, las rutas seguidas por los personajes que encabezaron este movimiento.</w:t>
            </w:r>
          </w:p>
        </w:tc>
        <w:tc>
          <w:tcPr>
            <w:tcW w:w="2268" w:type="dxa"/>
            <w:vAlign w:val="center"/>
          </w:tcPr>
          <w:p w14:paraId="73EED361" w14:textId="545BD0D6" w:rsidR="00930E5B" w:rsidRPr="00930E5B" w:rsidRDefault="00930E5B" w:rsidP="00930E5B">
            <w:pPr>
              <w:jc w:val="center"/>
              <w:rPr>
                <w:rFonts w:ascii="Tahoma" w:hAnsi="Tahoma" w:cs="Tahoma"/>
                <w:sz w:val="20"/>
                <w:szCs w:val="20"/>
              </w:rPr>
            </w:pPr>
            <w:r w:rsidRPr="00930E5B">
              <w:rPr>
                <w:rFonts w:ascii="Tahoma" w:hAnsi="Tahoma" w:cs="Tahoma"/>
                <w:sz w:val="20"/>
                <w:szCs w:val="20"/>
              </w:rPr>
              <w:t xml:space="preserve">Aula. Páginas 226 a la 243. </w:t>
            </w:r>
            <w:r w:rsidRPr="00930E5B">
              <w:rPr>
                <w:rFonts w:ascii="Tahoma" w:hAnsi="Tahoma" w:cs="Tahoma"/>
                <w:b/>
                <w:bCs/>
                <w:kern w:val="0"/>
                <w:sz w:val="20"/>
                <w:szCs w:val="20"/>
              </w:rPr>
              <w:t>La injusticia social en la Independencia.</w:t>
            </w:r>
          </w:p>
        </w:tc>
        <w:tc>
          <w:tcPr>
            <w:tcW w:w="2041" w:type="dxa"/>
            <w:vAlign w:val="center"/>
          </w:tcPr>
          <w:p w14:paraId="2C301D09" w14:textId="77777777" w:rsidR="00930E5B" w:rsidRPr="00930E5B" w:rsidRDefault="00930E5B" w:rsidP="00930E5B">
            <w:pPr>
              <w:jc w:val="center"/>
              <w:rPr>
                <w:rFonts w:ascii="Tahoma" w:hAnsi="Tahoma" w:cs="Tahoma"/>
                <w:sz w:val="20"/>
                <w:szCs w:val="20"/>
              </w:rPr>
            </w:pPr>
          </w:p>
        </w:tc>
        <w:tc>
          <w:tcPr>
            <w:tcW w:w="1984" w:type="dxa"/>
            <w:vAlign w:val="center"/>
          </w:tcPr>
          <w:p w14:paraId="4CD6B238" w14:textId="616795CE" w:rsidR="00930E5B" w:rsidRPr="00930E5B" w:rsidRDefault="00930E5B" w:rsidP="0071792B">
            <w:pPr>
              <w:rPr>
                <w:rFonts w:ascii="Tahoma" w:hAnsi="Tahoma" w:cs="Tahoma"/>
                <w:sz w:val="20"/>
                <w:szCs w:val="20"/>
              </w:rPr>
            </w:pPr>
            <w:r w:rsidRPr="00930E5B">
              <w:rPr>
                <w:rFonts w:ascii="Tahoma" w:hAnsi="Tahoma" w:cs="Tahoma"/>
                <w:b/>
                <w:bCs/>
                <w:sz w:val="20"/>
                <w:szCs w:val="20"/>
              </w:rPr>
              <w:t>La guerra de Independencia</w:t>
            </w:r>
            <w:r w:rsidRPr="00930E5B">
              <w:rPr>
                <w:rFonts w:ascii="Tahoma" w:hAnsi="Tahoma" w:cs="Tahoma"/>
                <w:sz w:val="20"/>
                <w:szCs w:val="20"/>
              </w:rPr>
              <w:t>. Páginas 176 a la 178</w:t>
            </w:r>
          </w:p>
        </w:tc>
      </w:tr>
      <w:tr w:rsidR="005E2BEE" w:rsidRPr="00CE638F" w14:paraId="460C5DAC" w14:textId="77777777" w:rsidTr="0071792B">
        <w:trPr>
          <w:cantSplit/>
          <w:trHeight w:val="1587"/>
        </w:trPr>
        <w:tc>
          <w:tcPr>
            <w:tcW w:w="853" w:type="dxa"/>
            <w:textDirection w:val="btLr"/>
            <w:vAlign w:val="center"/>
          </w:tcPr>
          <w:p w14:paraId="11E3BFD5" w14:textId="40F93DE4" w:rsidR="005E2BEE" w:rsidRPr="001D2628" w:rsidRDefault="005E2BEE" w:rsidP="001D2628">
            <w:pPr>
              <w:ind w:left="113" w:right="113"/>
              <w:jc w:val="center"/>
              <w:rPr>
                <w:rFonts w:ascii="Tahoma" w:hAnsi="Tahoma" w:cs="Tahoma"/>
                <w:b/>
                <w:bCs/>
                <w:sz w:val="24"/>
                <w:szCs w:val="24"/>
              </w:rPr>
            </w:pPr>
            <w:r>
              <w:rPr>
                <w:rFonts w:ascii="Tahoma" w:hAnsi="Tahoma" w:cs="Tahoma"/>
                <w:b/>
                <w:bCs/>
                <w:sz w:val="24"/>
                <w:szCs w:val="24"/>
              </w:rPr>
              <w:t>Noviembre</w:t>
            </w:r>
          </w:p>
        </w:tc>
        <w:tc>
          <w:tcPr>
            <w:tcW w:w="2832" w:type="dxa"/>
            <w:vAlign w:val="center"/>
          </w:tcPr>
          <w:p w14:paraId="6942FF4E" w14:textId="001F3F6E" w:rsidR="005E2BEE" w:rsidRPr="00930E5B" w:rsidRDefault="005E2BEE" w:rsidP="005E2BEE">
            <w:pPr>
              <w:rPr>
                <w:rFonts w:ascii="Tahoma" w:hAnsi="Tahoma" w:cs="Tahoma"/>
                <w:sz w:val="20"/>
                <w:szCs w:val="20"/>
              </w:rPr>
            </w:pPr>
            <w:r w:rsidRPr="00930E5B">
              <w:rPr>
                <w:rFonts w:ascii="Tahoma" w:hAnsi="Tahoma" w:cs="Tahoma"/>
                <w:sz w:val="20"/>
                <w:szCs w:val="20"/>
              </w:rPr>
              <w:t>México independiente: la vida cotidiana, las intervenciones extranjeras durante el siglo XIX, causas y consecuencias de conflictos territoriales, la defensa de la soberanía nacional y la conformación del estado laico. (Quinto grado)</w:t>
            </w:r>
          </w:p>
        </w:tc>
        <w:tc>
          <w:tcPr>
            <w:tcW w:w="8503" w:type="dxa"/>
            <w:vAlign w:val="center"/>
          </w:tcPr>
          <w:p w14:paraId="49D0FDFC"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Indaga en fuentes bibliográficas, hemerográficas, iconográficas, objetos y construcciones acerca de la vida cotidiana en el México independiente, qué estragos dejó la guerra en las familias, comunidades y pueblos, cómo vivían las personas, cómo eran los pueblos y ciudades donde vivían, cuáles eran los principales trabajos y oficios, cómo era la educación de niñas y niños, cómo se divertían las personas, entre otros aspectos.</w:t>
            </w:r>
          </w:p>
          <w:p w14:paraId="71AC7609"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Indaga acerca de los inicios del México independiente, cuáles eran las condiciones sociales, económicas, políticas y culturales, por qué se designó a Iturbide como emperador, identificar el contexto internacional, qué países querían dominar a México y el impacto en el territorio nacional de las invasiones extranjeras.</w:t>
            </w:r>
          </w:p>
          <w:p w14:paraId="00393920"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Analiza causas y consecuencias de las invasiones al territorio mexicano por los Estados Unidos de América: la Guerra de Texas y la apropiación del territorio, así como las implicaciones del Tratado de Guadalupe-Hidalgo en la modificación de los límites territoriales de nuestro país.</w:t>
            </w:r>
          </w:p>
          <w:p w14:paraId="2E512BDC"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Dialoga acerca del papel de las instituciones, como el de la Marina en la intervención de la defensa del puerto de Veracruz, y de los grupos sociales que lucharon por la defensa de la soberanía nacional ante las invasiones extranjeras.</w:t>
            </w:r>
          </w:p>
          <w:p w14:paraId="7B0C6957"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Indaga sobre las causas y las implicaciones sociales de la intervención francesa, así como de la constitución del segundo imperio mexicano, con Maximiliano de Habsburgo.</w:t>
            </w:r>
          </w:p>
          <w:p w14:paraId="263235B4"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Indaga sobre las causas y las implicaciones sociales en la restauración de la República.</w:t>
            </w:r>
          </w:p>
          <w:p w14:paraId="6F43010C" w14:textId="77777777" w:rsidR="005E2BEE" w:rsidRPr="00930E5B" w:rsidRDefault="005E2BEE" w:rsidP="005E2BEE">
            <w:pPr>
              <w:jc w:val="both"/>
              <w:rPr>
                <w:rFonts w:ascii="Tahoma" w:hAnsi="Tahoma" w:cs="Tahoma"/>
                <w:sz w:val="20"/>
                <w:szCs w:val="20"/>
              </w:rPr>
            </w:pPr>
            <w:r w:rsidRPr="00930E5B">
              <w:rPr>
                <w:rFonts w:ascii="Tahoma" w:hAnsi="Tahoma" w:cs="Tahoma"/>
                <w:sz w:val="20"/>
                <w:szCs w:val="20"/>
              </w:rPr>
              <w:t>Reconoce el papel de Benito Juárez en la construcción y el establecimiento de las Leyes de Reforma (1859), mismas que sentaron las bases para la constitución de un estado laico en México.</w:t>
            </w:r>
          </w:p>
          <w:p w14:paraId="4A4944A1" w14:textId="788C0E36" w:rsidR="005E2BEE" w:rsidRPr="00930E5B" w:rsidRDefault="005E2BEE" w:rsidP="005E2BEE">
            <w:pPr>
              <w:jc w:val="both"/>
              <w:rPr>
                <w:rFonts w:ascii="Tahoma" w:hAnsi="Tahoma" w:cs="Tahoma"/>
                <w:sz w:val="20"/>
                <w:szCs w:val="20"/>
              </w:rPr>
            </w:pPr>
            <w:r w:rsidRPr="00930E5B">
              <w:rPr>
                <w:rFonts w:ascii="Tahoma" w:hAnsi="Tahoma" w:cs="Tahoma"/>
                <w:sz w:val="20"/>
                <w:szCs w:val="20"/>
              </w:rPr>
              <w:t>Conoce y dialoga acerca de las implicaciones de una educación laica, crítica y sin dogmas.</w:t>
            </w:r>
          </w:p>
        </w:tc>
        <w:tc>
          <w:tcPr>
            <w:tcW w:w="2268" w:type="dxa"/>
            <w:vAlign w:val="center"/>
          </w:tcPr>
          <w:p w14:paraId="77DAA08A" w14:textId="300A1A57" w:rsidR="005E2BEE" w:rsidRPr="00930E5B" w:rsidRDefault="005E2BEE" w:rsidP="005E2BEE">
            <w:pPr>
              <w:jc w:val="center"/>
              <w:rPr>
                <w:rFonts w:ascii="Tahoma" w:hAnsi="Tahoma" w:cs="Tahoma"/>
                <w:sz w:val="20"/>
                <w:szCs w:val="20"/>
              </w:rPr>
            </w:pPr>
            <w:r w:rsidRPr="00930E5B">
              <w:rPr>
                <w:rFonts w:ascii="Tahoma" w:hAnsi="Tahoma" w:cs="Tahoma"/>
                <w:sz w:val="20"/>
                <w:szCs w:val="20"/>
              </w:rPr>
              <w:t xml:space="preserve">Aula. Páginas 244 a la 253. </w:t>
            </w:r>
            <w:r w:rsidRPr="00930E5B">
              <w:rPr>
                <w:rFonts w:ascii="Tahoma" w:hAnsi="Tahoma" w:cs="Tahoma"/>
                <w:b/>
                <w:bCs/>
                <w:kern w:val="0"/>
                <w:sz w:val="20"/>
                <w:szCs w:val="20"/>
              </w:rPr>
              <w:t>Mexicanos en defensa de la soberanía.</w:t>
            </w:r>
          </w:p>
        </w:tc>
        <w:tc>
          <w:tcPr>
            <w:tcW w:w="2041" w:type="dxa"/>
            <w:vAlign w:val="center"/>
          </w:tcPr>
          <w:p w14:paraId="194DB5FC" w14:textId="77777777" w:rsidR="005E2BEE" w:rsidRPr="00930E5B" w:rsidRDefault="005E2BEE" w:rsidP="005E2BEE">
            <w:pPr>
              <w:jc w:val="center"/>
              <w:rPr>
                <w:rFonts w:ascii="Tahoma" w:hAnsi="Tahoma" w:cs="Tahoma"/>
                <w:sz w:val="20"/>
                <w:szCs w:val="20"/>
              </w:rPr>
            </w:pPr>
          </w:p>
        </w:tc>
        <w:tc>
          <w:tcPr>
            <w:tcW w:w="1984" w:type="dxa"/>
            <w:vAlign w:val="center"/>
          </w:tcPr>
          <w:p w14:paraId="554B5518" w14:textId="0EA144AA" w:rsidR="005E2BEE" w:rsidRPr="00930E5B" w:rsidRDefault="005E2BEE" w:rsidP="0071792B">
            <w:pPr>
              <w:rPr>
                <w:rFonts w:ascii="Tahoma" w:hAnsi="Tahoma" w:cs="Tahoma"/>
                <w:sz w:val="20"/>
                <w:szCs w:val="20"/>
              </w:rPr>
            </w:pPr>
            <w:r w:rsidRPr="00930E5B">
              <w:rPr>
                <w:rFonts w:ascii="Tahoma" w:hAnsi="Tahoma" w:cs="Tahoma"/>
                <w:b/>
                <w:bCs/>
                <w:sz w:val="20"/>
                <w:szCs w:val="20"/>
              </w:rPr>
              <w:t>El México independiente</w:t>
            </w:r>
            <w:r w:rsidRPr="00930E5B">
              <w:rPr>
                <w:rFonts w:ascii="Tahoma" w:hAnsi="Tahoma" w:cs="Tahoma"/>
                <w:sz w:val="20"/>
                <w:szCs w:val="20"/>
              </w:rPr>
              <w:t>. Páginas 179 a la 182</w:t>
            </w:r>
          </w:p>
        </w:tc>
      </w:tr>
      <w:tr w:rsidR="002850CF" w:rsidRPr="00CE638F" w14:paraId="6AD7EE00" w14:textId="77777777" w:rsidTr="0071792B">
        <w:trPr>
          <w:cantSplit/>
          <w:trHeight w:val="1587"/>
        </w:trPr>
        <w:tc>
          <w:tcPr>
            <w:tcW w:w="853" w:type="dxa"/>
            <w:vMerge w:val="restart"/>
            <w:textDirection w:val="btLr"/>
            <w:vAlign w:val="center"/>
          </w:tcPr>
          <w:p w14:paraId="23D30EFC" w14:textId="34C839CE"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2832" w:type="dxa"/>
            <w:vAlign w:val="center"/>
          </w:tcPr>
          <w:p w14:paraId="72F29E67" w14:textId="1BCD9F26" w:rsidR="002850CF" w:rsidRPr="00930E5B" w:rsidRDefault="002850CF" w:rsidP="005E2BEE">
            <w:pPr>
              <w:rPr>
                <w:rFonts w:ascii="Tahoma" w:hAnsi="Tahoma" w:cs="Tahoma"/>
                <w:sz w:val="20"/>
                <w:szCs w:val="20"/>
              </w:rPr>
            </w:pPr>
            <w:r w:rsidRPr="00930E5B">
              <w:rPr>
                <w:rFonts w:ascii="Tahoma" w:hAnsi="Tahoma" w:cs="Tahoma"/>
                <w:sz w:val="20"/>
                <w:szCs w:val="20"/>
              </w:rPr>
              <w:t>La democracia como forma de gobierno en México y su construcción a través de la historia.</w:t>
            </w:r>
          </w:p>
        </w:tc>
        <w:tc>
          <w:tcPr>
            <w:tcW w:w="8503" w:type="dxa"/>
            <w:vAlign w:val="center"/>
          </w:tcPr>
          <w:p w14:paraId="3A5F4714"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Indaga acerca de las transformaciones en las formas de gobierno de nuestro país, durante el siglo XIX, destacando las luchas entre federalistas y centralistas, mismas que sentaron las bases para la constitución de una República representativa, democrática, laica y federal; así como la participación política de las mujeres en México en el siglo XIX.</w:t>
            </w:r>
          </w:p>
          <w:p w14:paraId="60B3D2D9" w14:textId="74368EAC" w:rsidR="002850CF" w:rsidRPr="00930E5B" w:rsidRDefault="002850CF" w:rsidP="005E2BEE">
            <w:pPr>
              <w:jc w:val="both"/>
              <w:rPr>
                <w:rFonts w:ascii="Tahoma" w:hAnsi="Tahoma" w:cs="Tahoma"/>
                <w:sz w:val="20"/>
                <w:szCs w:val="20"/>
              </w:rPr>
            </w:pPr>
            <w:r w:rsidRPr="00930E5B">
              <w:rPr>
                <w:rFonts w:ascii="Tahoma" w:hAnsi="Tahoma" w:cs="Tahoma"/>
                <w:sz w:val="20"/>
                <w:szCs w:val="20"/>
              </w:rPr>
              <w:t>Argumenta por qué se requiere de la participación de todas las personas y pueblos que integran una sociedad, considerando el carácter pluricultural y lingüístico del país, para que la democracia sea una forma de vida, en los distintos ámbitos de convivencia.</w:t>
            </w:r>
          </w:p>
        </w:tc>
        <w:tc>
          <w:tcPr>
            <w:tcW w:w="2268" w:type="dxa"/>
            <w:vAlign w:val="center"/>
          </w:tcPr>
          <w:p w14:paraId="6DACAB5E" w14:textId="6C0C5677"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Escolar. Páginas 200 a la 211. </w:t>
            </w:r>
            <w:r w:rsidRPr="00930E5B">
              <w:rPr>
                <w:rFonts w:ascii="Tahoma" w:hAnsi="Tahoma" w:cs="Tahoma"/>
                <w:b/>
                <w:bCs/>
                <w:kern w:val="0"/>
                <w:sz w:val="20"/>
                <w:szCs w:val="20"/>
              </w:rPr>
              <w:t>Las niñas y los niños también hacemos democracia.</w:t>
            </w:r>
          </w:p>
        </w:tc>
        <w:tc>
          <w:tcPr>
            <w:tcW w:w="2041" w:type="dxa"/>
            <w:vAlign w:val="center"/>
          </w:tcPr>
          <w:p w14:paraId="14371B81" w14:textId="77777777" w:rsidR="002850CF" w:rsidRPr="00930E5B" w:rsidRDefault="002850CF" w:rsidP="005E2BEE">
            <w:pPr>
              <w:jc w:val="center"/>
              <w:rPr>
                <w:rFonts w:ascii="Tahoma" w:hAnsi="Tahoma" w:cs="Tahoma"/>
                <w:sz w:val="20"/>
                <w:szCs w:val="20"/>
              </w:rPr>
            </w:pPr>
          </w:p>
        </w:tc>
        <w:tc>
          <w:tcPr>
            <w:tcW w:w="1984" w:type="dxa"/>
            <w:vAlign w:val="center"/>
          </w:tcPr>
          <w:p w14:paraId="2126DC23" w14:textId="305E0858" w:rsidR="002850CF" w:rsidRPr="00930E5B" w:rsidRDefault="002850CF" w:rsidP="0071792B">
            <w:pPr>
              <w:rPr>
                <w:rFonts w:ascii="Tahoma" w:hAnsi="Tahoma" w:cs="Tahoma"/>
                <w:sz w:val="20"/>
                <w:szCs w:val="20"/>
              </w:rPr>
            </w:pPr>
            <w:r w:rsidRPr="00930E5B">
              <w:rPr>
                <w:rFonts w:ascii="Tahoma" w:hAnsi="Tahoma" w:cs="Tahoma"/>
                <w:b/>
                <w:bCs/>
                <w:sz w:val="20"/>
                <w:szCs w:val="20"/>
              </w:rPr>
              <w:t>Democracia para una sociedad justa e igualitaria</w:t>
            </w:r>
            <w:r w:rsidRPr="00930E5B">
              <w:rPr>
                <w:rFonts w:ascii="Tahoma" w:hAnsi="Tahoma" w:cs="Tahoma"/>
                <w:sz w:val="20"/>
                <w:szCs w:val="20"/>
              </w:rPr>
              <w:t>. Páginas 187 a la 189</w:t>
            </w:r>
          </w:p>
        </w:tc>
      </w:tr>
      <w:tr w:rsidR="002850CF" w:rsidRPr="00CE638F" w14:paraId="3748FBA4" w14:textId="77777777" w:rsidTr="0071792B">
        <w:trPr>
          <w:cantSplit/>
          <w:trHeight w:val="1587"/>
        </w:trPr>
        <w:tc>
          <w:tcPr>
            <w:tcW w:w="853" w:type="dxa"/>
            <w:vMerge/>
            <w:textDirection w:val="btLr"/>
            <w:vAlign w:val="center"/>
          </w:tcPr>
          <w:p w14:paraId="59A92779" w14:textId="4106D79F" w:rsidR="002850CF" w:rsidRPr="00930E5B" w:rsidRDefault="002850CF" w:rsidP="005E2BEE">
            <w:pPr>
              <w:ind w:left="113" w:right="113"/>
              <w:jc w:val="center"/>
              <w:rPr>
                <w:rFonts w:ascii="Tahoma" w:hAnsi="Tahoma" w:cs="Tahoma"/>
                <w:sz w:val="20"/>
                <w:szCs w:val="20"/>
              </w:rPr>
            </w:pPr>
          </w:p>
        </w:tc>
        <w:tc>
          <w:tcPr>
            <w:tcW w:w="2832" w:type="dxa"/>
            <w:vAlign w:val="center"/>
          </w:tcPr>
          <w:p w14:paraId="495C43B8" w14:textId="1CD90591" w:rsidR="002850CF" w:rsidRPr="00930E5B" w:rsidRDefault="002850CF" w:rsidP="005E2BEE">
            <w:pPr>
              <w:rPr>
                <w:rFonts w:ascii="Tahoma" w:hAnsi="Tahoma" w:cs="Tahoma"/>
                <w:sz w:val="20"/>
                <w:szCs w:val="20"/>
              </w:rPr>
            </w:pPr>
            <w:r w:rsidRPr="00930E5B">
              <w:rPr>
                <w:rFonts w:ascii="Tahoma" w:hAnsi="Tahoma" w:cs="Tahoma"/>
                <w:sz w:val="20"/>
                <w:szCs w:val="20"/>
              </w:rPr>
              <w:t>Construcción de la cultura de paz: análisis de conflictos vecinales y/o territoriales del pasado y del presente entre personas, grupos, comunidades y pueblos para identificar sus causas, cómo se desarrollaron y cómo se resolvieron, destacando el diálogo, la negociación y la tolerancia.</w:t>
            </w:r>
          </w:p>
        </w:tc>
        <w:tc>
          <w:tcPr>
            <w:tcW w:w="8503" w:type="dxa"/>
            <w:vAlign w:val="center"/>
          </w:tcPr>
          <w:p w14:paraId="4CB74200"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Indaga en fuente orales, escritas o digitales acerca de conflictos vecinales entre personas y/o grupos de su comunidad, barrio, colonia o ciudad que han ocurrido en años recientes. Analiza críticamente las causas, desarrollo y resolución del conflicto.</w:t>
            </w:r>
          </w:p>
          <w:p w14:paraId="2D6BC7ED"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Representa de forma gráfica o artística el proceso que ha seguido el conflicto.</w:t>
            </w:r>
          </w:p>
          <w:p w14:paraId="1AE1A558"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Identifica la negociación, la mediación, el diálogo y la empatía, como formas pacíficas para resolver conflictos, y las aplica en algunos ejemplos de conflictos cotidianos de su escuela o comunidad.</w:t>
            </w:r>
          </w:p>
          <w:p w14:paraId="739EBFDC" w14:textId="5D90D711" w:rsidR="002850CF" w:rsidRPr="00930E5B" w:rsidRDefault="002850CF" w:rsidP="005E2BEE">
            <w:pPr>
              <w:jc w:val="both"/>
              <w:rPr>
                <w:rFonts w:ascii="Tahoma" w:hAnsi="Tahoma" w:cs="Tahoma"/>
                <w:sz w:val="20"/>
                <w:szCs w:val="20"/>
              </w:rPr>
            </w:pPr>
            <w:r w:rsidRPr="00930E5B">
              <w:rPr>
                <w:rFonts w:ascii="Tahoma" w:hAnsi="Tahoma" w:cs="Tahoma"/>
                <w:sz w:val="20"/>
                <w:szCs w:val="20"/>
              </w:rPr>
              <w:t>Argumenta por qué es necesario resolver los conflictos, privilegiando el diálogo, la empatía, la negociación y la mediación para erradicar la violencia y promover la cultura de paz.</w:t>
            </w:r>
          </w:p>
        </w:tc>
        <w:tc>
          <w:tcPr>
            <w:tcW w:w="2268" w:type="dxa"/>
            <w:vAlign w:val="center"/>
          </w:tcPr>
          <w:p w14:paraId="2C3348D8" w14:textId="18978690"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Escolar. Páginas 188 a la 199. </w:t>
            </w:r>
            <w:r w:rsidRPr="00930E5B">
              <w:rPr>
                <w:rFonts w:ascii="Tahoma" w:hAnsi="Tahoma" w:cs="Tahoma"/>
                <w:b/>
                <w:bCs/>
                <w:kern w:val="0"/>
                <w:sz w:val="20"/>
                <w:szCs w:val="20"/>
              </w:rPr>
              <w:t>Dialoguemos para vivir en paz.</w:t>
            </w:r>
          </w:p>
        </w:tc>
        <w:tc>
          <w:tcPr>
            <w:tcW w:w="2041" w:type="dxa"/>
            <w:vAlign w:val="center"/>
          </w:tcPr>
          <w:p w14:paraId="467E4BED" w14:textId="77777777" w:rsidR="002850CF" w:rsidRPr="00930E5B" w:rsidRDefault="002850CF" w:rsidP="005E2BEE">
            <w:pPr>
              <w:jc w:val="center"/>
              <w:rPr>
                <w:rFonts w:ascii="Tahoma" w:hAnsi="Tahoma" w:cs="Tahoma"/>
                <w:sz w:val="20"/>
                <w:szCs w:val="20"/>
              </w:rPr>
            </w:pPr>
          </w:p>
        </w:tc>
        <w:tc>
          <w:tcPr>
            <w:tcW w:w="1984" w:type="dxa"/>
            <w:vAlign w:val="center"/>
          </w:tcPr>
          <w:p w14:paraId="7633AB8B" w14:textId="0811FE8F" w:rsidR="002850CF" w:rsidRPr="00930E5B" w:rsidRDefault="002850CF" w:rsidP="0071792B">
            <w:pPr>
              <w:rPr>
                <w:rFonts w:ascii="Tahoma" w:hAnsi="Tahoma" w:cs="Tahoma"/>
                <w:sz w:val="20"/>
                <w:szCs w:val="20"/>
              </w:rPr>
            </w:pPr>
            <w:r w:rsidRPr="00930E5B">
              <w:rPr>
                <w:rFonts w:ascii="Tahoma" w:hAnsi="Tahoma" w:cs="Tahoma"/>
                <w:b/>
                <w:bCs/>
                <w:sz w:val="20"/>
                <w:szCs w:val="20"/>
              </w:rPr>
              <w:t>Conflicto y cultura de paz</w:t>
            </w:r>
            <w:r w:rsidRPr="00930E5B">
              <w:rPr>
                <w:rFonts w:ascii="Tahoma" w:hAnsi="Tahoma" w:cs="Tahoma"/>
                <w:sz w:val="20"/>
                <w:szCs w:val="20"/>
              </w:rPr>
              <w:t>. Páginas 183 a la 186</w:t>
            </w:r>
          </w:p>
        </w:tc>
      </w:tr>
      <w:tr w:rsidR="002850CF" w:rsidRPr="00CE638F" w14:paraId="5FAF78E4" w14:textId="558D6F92" w:rsidTr="0071792B">
        <w:trPr>
          <w:trHeight w:val="1587"/>
        </w:trPr>
        <w:tc>
          <w:tcPr>
            <w:tcW w:w="853" w:type="dxa"/>
            <w:vMerge w:val="restart"/>
            <w:textDirection w:val="btLr"/>
            <w:vAlign w:val="center"/>
          </w:tcPr>
          <w:p w14:paraId="5B4AFA50" w14:textId="005E75D9"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t>Enero</w:t>
            </w:r>
          </w:p>
        </w:tc>
        <w:tc>
          <w:tcPr>
            <w:tcW w:w="2832" w:type="dxa"/>
            <w:vAlign w:val="center"/>
          </w:tcPr>
          <w:p w14:paraId="7331B597" w14:textId="2E7F0E0E" w:rsidR="002850CF" w:rsidRPr="00930E5B" w:rsidRDefault="002850CF" w:rsidP="005E2BEE">
            <w:pPr>
              <w:rPr>
                <w:rFonts w:ascii="Tahoma" w:hAnsi="Tahoma" w:cs="Tahoma"/>
                <w:sz w:val="20"/>
                <w:szCs w:val="20"/>
              </w:rPr>
            </w:pPr>
            <w:r w:rsidRPr="00930E5B">
              <w:rPr>
                <w:rFonts w:ascii="Tahoma" w:hAnsi="Tahoma" w:cs="Tahoma"/>
                <w:sz w:val="20"/>
                <w:szCs w:val="20"/>
              </w:rPr>
              <w:t>Valoración de la biodiversidad en el territorio donde se ubica la localidad, entidad, México y el mundo, valores y acciones sustentables.</w:t>
            </w:r>
          </w:p>
        </w:tc>
        <w:tc>
          <w:tcPr>
            <w:tcW w:w="8503" w:type="dxa"/>
            <w:vAlign w:val="center"/>
          </w:tcPr>
          <w:p w14:paraId="6E5BB75A" w14:textId="77777777" w:rsidR="002850CF" w:rsidRPr="00930E5B" w:rsidRDefault="002850CF" w:rsidP="005E2BEE">
            <w:pPr>
              <w:jc w:val="both"/>
              <w:rPr>
                <w:rFonts w:ascii="Tahoma" w:hAnsi="Tahoma" w:cs="Tahoma"/>
                <w:sz w:val="20"/>
                <w:szCs w:val="20"/>
              </w:rPr>
            </w:pPr>
            <w:r w:rsidRPr="00930E5B">
              <w:rPr>
                <w:rFonts w:ascii="Tahoma" w:hAnsi="Tahoma" w:cs="Tahoma"/>
                <w:sz w:val="20"/>
                <w:szCs w:val="20"/>
              </w:rPr>
              <w:t>Comprende la biodiversidad, su función como elemento vital en la Tierra y en el equilibrio de la biosfera, así como la importancia para la vida humana y de las demás especies.</w:t>
            </w:r>
          </w:p>
          <w:p w14:paraId="06131BD8" w14:textId="579AB1DC" w:rsidR="002850CF" w:rsidRPr="00930E5B" w:rsidRDefault="002850CF" w:rsidP="005E2BEE">
            <w:pPr>
              <w:jc w:val="both"/>
              <w:rPr>
                <w:rFonts w:ascii="Tahoma" w:hAnsi="Tahoma" w:cs="Tahoma"/>
                <w:sz w:val="20"/>
                <w:szCs w:val="20"/>
              </w:rPr>
            </w:pPr>
            <w:r w:rsidRPr="00930E5B">
              <w:rPr>
                <w:rFonts w:ascii="Tahoma" w:hAnsi="Tahoma" w:cs="Tahoma"/>
                <w:sz w:val="20"/>
                <w:szCs w:val="20"/>
              </w:rPr>
              <w:t>Compara e interpreta representaciones cartográficas de la biodiversidad de México, su entidad y localidad, reconociendo su distribución y los elementos que la hacen posible (características y dinámica del suelo, tipo de clima, altitud, latitud y continentalidad, entre otros).</w:t>
            </w:r>
          </w:p>
          <w:p w14:paraId="76DACE6B" w14:textId="64A6237B" w:rsidR="002850CF" w:rsidRPr="00930E5B" w:rsidRDefault="002850CF" w:rsidP="005E2BEE">
            <w:pPr>
              <w:jc w:val="both"/>
              <w:rPr>
                <w:rFonts w:ascii="Tahoma" w:hAnsi="Tahoma" w:cs="Tahoma"/>
                <w:sz w:val="20"/>
                <w:szCs w:val="20"/>
              </w:rPr>
            </w:pPr>
            <w:r w:rsidRPr="00930E5B">
              <w:rPr>
                <w:rFonts w:ascii="Tahoma" w:hAnsi="Tahoma" w:cs="Tahoma"/>
                <w:sz w:val="20"/>
                <w:szCs w:val="20"/>
              </w:rPr>
              <w:t>Indaga cómo y por qué está desapareciendo la biodiversidad, incluyendo los cambios del clima global y sus riesgos para la vida.</w:t>
            </w:r>
          </w:p>
          <w:p w14:paraId="55105A44" w14:textId="6D059327" w:rsidR="002850CF" w:rsidRPr="00930E5B" w:rsidRDefault="002850CF" w:rsidP="005E2BEE">
            <w:pPr>
              <w:jc w:val="both"/>
              <w:rPr>
                <w:rFonts w:ascii="Tahoma" w:hAnsi="Tahoma" w:cs="Tahoma"/>
                <w:sz w:val="20"/>
                <w:szCs w:val="20"/>
              </w:rPr>
            </w:pPr>
            <w:r w:rsidRPr="00930E5B">
              <w:rPr>
                <w:rFonts w:ascii="Tahoma" w:hAnsi="Tahoma" w:cs="Tahoma"/>
                <w:sz w:val="20"/>
                <w:szCs w:val="20"/>
              </w:rPr>
              <w:t>Propone y realiza acciones que ayuden a proteger la biodiversidad, de acuerdo con sus posibilidades, desde una perspectiva crítica.</w:t>
            </w:r>
          </w:p>
        </w:tc>
        <w:tc>
          <w:tcPr>
            <w:tcW w:w="2268" w:type="dxa"/>
            <w:vAlign w:val="center"/>
          </w:tcPr>
          <w:p w14:paraId="70237D26" w14:textId="0C7B980A"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Aula. Páginas 186 a la 205. </w:t>
            </w:r>
            <w:r w:rsidRPr="00930E5B">
              <w:rPr>
                <w:rFonts w:ascii="Tahoma" w:hAnsi="Tahoma" w:cs="Tahoma"/>
                <w:b/>
                <w:bCs/>
                <w:kern w:val="0"/>
                <w:sz w:val="20"/>
                <w:szCs w:val="20"/>
              </w:rPr>
              <w:t>Pensamos y protegemos la biodiversidad en México.</w:t>
            </w:r>
          </w:p>
        </w:tc>
        <w:tc>
          <w:tcPr>
            <w:tcW w:w="2041" w:type="dxa"/>
            <w:vAlign w:val="center"/>
          </w:tcPr>
          <w:p w14:paraId="6C8F1BFF" w14:textId="77777777" w:rsidR="002850CF" w:rsidRPr="00930E5B" w:rsidRDefault="002850CF" w:rsidP="005E2BEE">
            <w:pPr>
              <w:jc w:val="center"/>
              <w:rPr>
                <w:rFonts w:ascii="Tahoma" w:hAnsi="Tahoma" w:cs="Tahoma"/>
                <w:sz w:val="20"/>
                <w:szCs w:val="20"/>
              </w:rPr>
            </w:pPr>
          </w:p>
        </w:tc>
        <w:tc>
          <w:tcPr>
            <w:tcW w:w="1984" w:type="dxa"/>
            <w:vAlign w:val="center"/>
          </w:tcPr>
          <w:p w14:paraId="2BCC4433" w14:textId="7F12AC48" w:rsidR="002850CF" w:rsidRPr="00930E5B" w:rsidRDefault="002850CF" w:rsidP="0071792B">
            <w:pPr>
              <w:rPr>
                <w:rFonts w:ascii="Tahoma" w:hAnsi="Tahoma" w:cs="Tahoma"/>
                <w:sz w:val="20"/>
                <w:szCs w:val="20"/>
              </w:rPr>
            </w:pPr>
          </w:p>
        </w:tc>
      </w:tr>
      <w:tr w:rsidR="002850CF" w:rsidRPr="00CE638F" w14:paraId="7E749EF5" w14:textId="0AB430E2" w:rsidTr="0071792B">
        <w:trPr>
          <w:trHeight w:val="1587"/>
        </w:trPr>
        <w:tc>
          <w:tcPr>
            <w:tcW w:w="853" w:type="dxa"/>
            <w:vMerge/>
            <w:textDirection w:val="btLr"/>
            <w:vAlign w:val="center"/>
          </w:tcPr>
          <w:p w14:paraId="3385DF47" w14:textId="07008734" w:rsidR="002850CF" w:rsidRPr="00930E5B" w:rsidRDefault="002850CF" w:rsidP="005E2BEE">
            <w:pPr>
              <w:jc w:val="center"/>
              <w:rPr>
                <w:rFonts w:ascii="Tahoma" w:hAnsi="Tahoma" w:cs="Tahoma"/>
                <w:sz w:val="20"/>
                <w:szCs w:val="20"/>
              </w:rPr>
            </w:pPr>
          </w:p>
        </w:tc>
        <w:tc>
          <w:tcPr>
            <w:tcW w:w="2832" w:type="dxa"/>
            <w:vAlign w:val="center"/>
          </w:tcPr>
          <w:p w14:paraId="69BDB2D8" w14:textId="6671B6FC" w:rsidR="002850CF" w:rsidRPr="00930E5B" w:rsidRDefault="002850CF" w:rsidP="005E2BEE">
            <w:pPr>
              <w:rPr>
                <w:rFonts w:ascii="Tahoma" w:hAnsi="Tahoma" w:cs="Tahoma"/>
                <w:sz w:val="20"/>
                <w:szCs w:val="20"/>
              </w:rPr>
            </w:pPr>
            <w:r w:rsidRPr="00930E5B">
              <w:rPr>
                <w:rFonts w:ascii="Tahoma" w:hAnsi="Tahoma" w:cs="Tahoma"/>
                <w:sz w:val="20"/>
                <w:szCs w:val="20"/>
              </w:rPr>
              <w:t>Valoración de la megadiversidad mexicana: megadiversidad en México, diversidad cultural, relaciones ser humano-naturaleza y representaciones distintas de las diferentes culturas o grupos sociales, sobre la biodiversidad y su manejo, acorde a sus contextos.</w:t>
            </w:r>
          </w:p>
        </w:tc>
        <w:tc>
          <w:tcPr>
            <w:tcW w:w="8503" w:type="dxa"/>
            <w:vAlign w:val="center"/>
          </w:tcPr>
          <w:p w14:paraId="28CDD8BF" w14:textId="54AC1F5E" w:rsidR="002850CF" w:rsidRPr="00930E5B" w:rsidRDefault="002850CF" w:rsidP="005E2BEE">
            <w:pPr>
              <w:jc w:val="both"/>
              <w:rPr>
                <w:rFonts w:ascii="Tahoma" w:hAnsi="Tahoma" w:cs="Tahoma"/>
                <w:sz w:val="20"/>
                <w:szCs w:val="20"/>
              </w:rPr>
            </w:pPr>
            <w:r w:rsidRPr="00930E5B">
              <w:rPr>
                <w:rFonts w:ascii="Tahoma" w:hAnsi="Tahoma" w:cs="Tahoma"/>
                <w:sz w:val="20"/>
                <w:szCs w:val="20"/>
              </w:rPr>
              <w:t>Comprende por qué México es un país biodiverso y biocultural, así como la biodiversidad local y su influencia en las tradiciones culturales de la comunidad (cultivos, alimentos, indumentaria, herbolaria, fiestas, ritos, entre otras).</w:t>
            </w:r>
          </w:p>
          <w:p w14:paraId="2D82F784" w14:textId="16645C73" w:rsidR="002850CF" w:rsidRPr="00930E5B" w:rsidRDefault="002850CF" w:rsidP="005E2BEE">
            <w:pPr>
              <w:jc w:val="both"/>
              <w:rPr>
                <w:rFonts w:ascii="Tahoma" w:hAnsi="Tahoma" w:cs="Tahoma"/>
                <w:sz w:val="20"/>
                <w:szCs w:val="20"/>
              </w:rPr>
            </w:pPr>
            <w:r w:rsidRPr="00930E5B">
              <w:rPr>
                <w:rFonts w:ascii="Tahoma" w:hAnsi="Tahoma" w:cs="Tahoma"/>
                <w:sz w:val="20"/>
                <w:szCs w:val="20"/>
              </w:rPr>
              <w:t>Reconoce que los grupos sociales generan conocimientos distintos sobre la biodiversidad y su manejo, acorde a sus contextos y que éstos influyen en la conformación de culturas diversas con formas propias de representar el mundo, la vida y sus relaciones con la naturaleza, entre sí y con los otros.</w:t>
            </w:r>
          </w:p>
        </w:tc>
        <w:tc>
          <w:tcPr>
            <w:tcW w:w="2268" w:type="dxa"/>
            <w:vAlign w:val="center"/>
          </w:tcPr>
          <w:p w14:paraId="31FD52CD" w14:textId="77777777" w:rsidR="002850CF" w:rsidRPr="00930E5B" w:rsidRDefault="002850CF" w:rsidP="005E2BEE">
            <w:pPr>
              <w:jc w:val="center"/>
              <w:rPr>
                <w:rFonts w:ascii="Tahoma" w:hAnsi="Tahoma" w:cs="Tahoma"/>
                <w:kern w:val="0"/>
                <w:sz w:val="20"/>
                <w:szCs w:val="20"/>
              </w:rPr>
            </w:pPr>
            <w:r w:rsidRPr="00930E5B">
              <w:rPr>
                <w:rFonts w:ascii="Tahoma" w:hAnsi="Tahoma" w:cs="Tahoma"/>
                <w:sz w:val="20"/>
                <w:szCs w:val="20"/>
              </w:rPr>
              <w:t xml:space="preserve">Aula. Páginas 186 a la 205. </w:t>
            </w:r>
            <w:r w:rsidRPr="00930E5B">
              <w:rPr>
                <w:rFonts w:ascii="Tahoma" w:hAnsi="Tahoma" w:cs="Tahoma"/>
                <w:b/>
                <w:bCs/>
                <w:kern w:val="0"/>
                <w:sz w:val="20"/>
                <w:szCs w:val="20"/>
              </w:rPr>
              <w:t>Pensamos y protegemos la biodiversidad en México.</w:t>
            </w:r>
          </w:p>
          <w:p w14:paraId="60A16D6E" w14:textId="77777777" w:rsidR="002850CF" w:rsidRPr="00930E5B" w:rsidRDefault="002850CF" w:rsidP="005E2BEE">
            <w:pPr>
              <w:jc w:val="center"/>
              <w:rPr>
                <w:rFonts w:ascii="Tahoma" w:hAnsi="Tahoma" w:cs="Tahoma"/>
                <w:kern w:val="0"/>
                <w:sz w:val="20"/>
                <w:szCs w:val="20"/>
              </w:rPr>
            </w:pPr>
          </w:p>
          <w:p w14:paraId="37140860" w14:textId="1BD6CD3E" w:rsidR="002850CF" w:rsidRPr="00930E5B" w:rsidRDefault="002850CF" w:rsidP="005E2BEE">
            <w:pPr>
              <w:jc w:val="center"/>
              <w:rPr>
                <w:rFonts w:ascii="Tahoma" w:hAnsi="Tahoma" w:cs="Tahoma"/>
                <w:sz w:val="20"/>
                <w:szCs w:val="20"/>
              </w:rPr>
            </w:pPr>
            <w:r w:rsidRPr="00930E5B">
              <w:rPr>
                <w:rFonts w:ascii="Tahoma" w:hAnsi="Tahoma" w:cs="Tahoma"/>
                <w:sz w:val="20"/>
                <w:szCs w:val="20"/>
              </w:rPr>
              <w:t xml:space="preserve">Comunitario. Páginas 240 a la 251. </w:t>
            </w:r>
            <w:r w:rsidRPr="00930E5B">
              <w:rPr>
                <w:rFonts w:ascii="Tahoma" w:hAnsi="Tahoma" w:cs="Tahoma"/>
                <w:b/>
                <w:bCs/>
                <w:kern w:val="0"/>
                <w:sz w:val="20"/>
                <w:szCs w:val="20"/>
              </w:rPr>
              <w:t>Maíz, el sabor de México.</w:t>
            </w:r>
          </w:p>
        </w:tc>
        <w:tc>
          <w:tcPr>
            <w:tcW w:w="2041" w:type="dxa"/>
            <w:vAlign w:val="center"/>
          </w:tcPr>
          <w:p w14:paraId="1E98608C" w14:textId="77777777" w:rsidR="002850CF" w:rsidRPr="00930E5B" w:rsidRDefault="002850CF" w:rsidP="005E2BEE">
            <w:pPr>
              <w:jc w:val="center"/>
              <w:rPr>
                <w:rFonts w:ascii="Tahoma" w:hAnsi="Tahoma" w:cs="Tahoma"/>
                <w:sz w:val="20"/>
                <w:szCs w:val="20"/>
              </w:rPr>
            </w:pPr>
          </w:p>
        </w:tc>
        <w:tc>
          <w:tcPr>
            <w:tcW w:w="1984" w:type="dxa"/>
            <w:vAlign w:val="center"/>
          </w:tcPr>
          <w:p w14:paraId="68B3BEE1" w14:textId="55088D74" w:rsidR="002850CF" w:rsidRPr="00930E5B" w:rsidRDefault="002850CF" w:rsidP="0071792B">
            <w:pPr>
              <w:rPr>
                <w:rFonts w:ascii="Tahoma" w:hAnsi="Tahoma" w:cs="Tahoma"/>
                <w:sz w:val="20"/>
                <w:szCs w:val="20"/>
              </w:rPr>
            </w:pPr>
            <w:r w:rsidRPr="00930E5B">
              <w:rPr>
                <w:rFonts w:ascii="Tahoma" w:hAnsi="Tahoma" w:cs="Tahoma"/>
                <w:b/>
                <w:bCs/>
                <w:sz w:val="20"/>
                <w:szCs w:val="20"/>
              </w:rPr>
              <w:t>Bioculturalidad</w:t>
            </w:r>
            <w:r w:rsidRPr="00930E5B">
              <w:rPr>
                <w:rFonts w:ascii="Tahoma" w:hAnsi="Tahoma" w:cs="Tahoma"/>
                <w:sz w:val="20"/>
                <w:szCs w:val="20"/>
              </w:rPr>
              <w:t>. Páginas 151 a la 153</w:t>
            </w:r>
          </w:p>
        </w:tc>
      </w:tr>
      <w:tr w:rsidR="002850CF" w:rsidRPr="00CE638F" w14:paraId="3212DD8F" w14:textId="64AC2378" w:rsidTr="0071792B">
        <w:trPr>
          <w:trHeight w:val="1587"/>
        </w:trPr>
        <w:tc>
          <w:tcPr>
            <w:tcW w:w="853" w:type="dxa"/>
            <w:vMerge w:val="restart"/>
            <w:textDirection w:val="btLr"/>
            <w:vAlign w:val="center"/>
          </w:tcPr>
          <w:p w14:paraId="66654EE5" w14:textId="42DBA96C"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2832" w:type="dxa"/>
            <w:vAlign w:val="center"/>
          </w:tcPr>
          <w:p w14:paraId="5FC24814" w14:textId="3D6853D8" w:rsidR="002850CF" w:rsidRPr="00930E5B" w:rsidRDefault="002850CF" w:rsidP="00ED634F">
            <w:pPr>
              <w:rPr>
                <w:rFonts w:ascii="Tahoma" w:hAnsi="Tahoma" w:cs="Tahoma"/>
                <w:sz w:val="20"/>
                <w:szCs w:val="20"/>
              </w:rPr>
            </w:pPr>
            <w:r w:rsidRPr="00930E5B">
              <w:rPr>
                <w:rFonts w:ascii="Tahoma" w:hAnsi="Tahoma" w:cs="Tahoma"/>
                <w:sz w:val="20"/>
                <w:szCs w:val="20"/>
              </w:rPr>
              <w:t>Ética y biodiversidad: factores sociales que propician la convivencia armónica con el medio ambiente basada en el respeto, responsabilidad, justicia social y equidad con la naturaleza.</w:t>
            </w:r>
          </w:p>
        </w:tc>
        <w:tc>
          <w:tcPr>
            <w:tcW w:w="8503" w:type="dxa"/>
            <w:vAlign w:val="center"/>
          </w:tcPr>
          <w:p w14:paraId="6C6AA303" w14:textId="77777777" w:rsidR="002850CF" w:rsidRPr="00930E5B" w:rsidRDefault="002850CF" w:rsidP="00ED634F">
            <w:pPr>
              <w:jc w:val="both"/>
              <w:rPr>
                <w:rFonts w:ascii="Tahoma" w:hAnsi="Tahoma" w:cs="Tahoma"/>
                <w:sz w:val="20"/>
                <w:szCs w:val="20"/>
              </w:rPr>
            </w:pPr>
            <w:r w:rsidRPr="00930E5B">
              <w:rPr>
                <w:rFonts w:ascii="Tahoma" w:hAnsi="Tahoma" w:cs="Tahoma"/>
                <w:sz w:val="20"/>
                <w:szCs w:val="20"/>
              </w:rPr>
              <w:t>Dialoga acerca de los valores que necesitamos promover para conservar y proteger a la biodiversidad.</w:t>
            </w:r>
          </w:p>
          <w:p w14:paraId="326E3034" w14:textId="77777777" w:rsidR="002850CF" w:rsidRPr="00930E5B" w:rsidRDefault="002850CF" w:rsidP="00ED634F">
            <w:pPr>
              <w:jc w:val="both"/>
              <w:rPr>
                <w:rFonts w:ascii="Tahoma" w:hAnsi="Tahoma" w:cs="Tahoma"/>
                <w:sz w:val="20"/>
                <w:szCs w:val="20"/>
              </w:rPr>
            </w:pPr>
            <w:r w:rsidRPr="00930E5B">
              <w:rPr>
                <w:rFonts w:ascii="Tahoma" w:hAnsi="Tahoma" w:cs="Tahoma"/>
                <w:sz w:val="20"/>
                <w:szCs w:val="20"/>
              </w:rPr>
              <w:t>Elige y pone en práctica, de manera crítica, acciones de bienestar común para la regeneración y preservación de su biodiversidad en la vida cotidiana, promoviendo que autoridades, personas y familias de su comunidad, colaboren responsablemente para el logro de tal fin.</w:t>
            </w:r>
          </w:p>
          <w:p w14:paraId="3B5402D4" w14:textId="6EAC34AC" w:rsidR="002850CF" w:rsidRPr="00930E5B" w:rsidRDefault="002850CF" w:rsidP="00ED634F">
            <w:pPr>
              <w:jc w:val="both"/>
              <w:rPr>
                <w:rFonts w:ascii="Tahoma" w:hAnsi="Tahoma" w:cs="Tahoma"/>
                <w:sz w:val="20"/>
                <w:szCs w:val="20"/>
              </w:rPr>
            </w:pPr>
            <w:r w:rsidRPr="00930E5B">
              <w:rPr>
                <w:rFonts w:ascii="Tahoma" w:hAnsi="Tahoma" w:cs="Tahoma"/>
                <w:sz w:val="20"/>
                <w:szCs w:val="20"/>
              </w:rPr>
              <w:t>Dialoga y construye juicios éticos acerca de los derechos de los seres vivos, y establece compromisos para su trato respetuoso y digno, así como su protección y preservación.</w:t>
            </w:r>
          </w:p>
        </w:tc>
        <w:tc>
          <w:tcPr>
            <w:tcW w:w="2268" w:type="dxa"/>
            <w:vAlign w:val="center"/>
          </w:tcPr>
          <w:p w14:paraId="1551E8B0" w14:textId="459CDC29" w:rsidR="002850CF" w:rsidRPr="00930E5B" w:rsidRDefault="002850CF" w:rsidP="00ED634F">
            <w:pPr>
              <w:jc w:val="center"/>
              <w:rPr>
                <w:rFonts w:ascii="Tahoma" w:hAnsi="Tahoma" w:cs="Tahoma"/>
                <w:sz w:val="20"/>
                <w:szCs w:val="20"/>
              </w:rPr>
            </w:pPr>
            <w:r w:rsidRPr="00930E5B">
              <w:rPr>
                <w:rFonts w:ascii="Tahoma" w:hAnsi="Tahoma" w:cs="Tahoma"/>
                <w:sz w:val="20"/>
                <w:szCs w:val="20"/>
              </w:rPr>
              <w:t xml:space="preserve">Escolar. Páginas 174 a la 187. </w:t>
            </w:r>
            <w:r w:rsidRPr="00930E5B">
              <w:rPr>
                <w:rFonts w:ascii="Tahoma" w:hAnsi="Tahoma" w:cs="Tahoma"/>
                <w:b/>
                <w:bCs/>
                <w:kern w:val="0"/>
                <w:sz w:val="20"/>
                <w:szCs w:val="20"/>
              </w:rPr>
              <w:t>Reporteras y reporteros de la ética ambiental.</w:t>
            </w:r>
          </w:p>
        </w:tc>
        <w:tc>
          <w:tcPr>
            <w:tcW w:w="2041" w:type="dxa"/>
            <w:vAlign w:val="center"/>
          </w:tcPr>
          <w:p w14:paraId="0124988A" w14:textId="77777777" w:rsidR="002850CF" w:rsidRPr="00930E5B" w:rsidRDefault="002850CF" w:rsidP="00ED634F">
            <w:pPr>
              <w:jc w:val="center"/>
              <w:rPr>
                <w:rFonts w:ascii="Tahoma" w:hAnsi="Tahoma" w:cs="Tahoma"/>
                <w:sz w:val="20"/>
                <w:szCs w:val="20"/>
              </w:rPr>
            </w:pPr>
          </w:p>
        </w:tc>
        <w:tc>
          <w:tcPr>
            <w:tcW w:w="1984" w:type="dxa"/>
            <w:vAlign w:val="center"/>
          </w:tcPr>
          <w:p w14:paraId="3FE0387A" w14:textId="5AF3144A" w:rsidR="002850CF" w:rsidRPr="00930E5B" w:rsidRDefault="002850CF" w:rsidP="0071792B">
            <w:pPr>
              <w:rPr>
                <w:rFonts w:ascii="Tahoma" w:hAnsi="Tahoma" w:cs="Tahoma"/>
                <w:sz w:val="20"/>
                <w:szCs w:val="20"/>
              </w:rPr>
            </w:pPr>
            <w:r w:rsidRPr="00930E5B">
              <w:rPr>
                <w:rFonts w:ascii="Tahoma" w:hAnsi="Tahoma" w:cs="Tahoma"/>
                <w:b/>
                <w:bCs/>
                <w:sz w:val="20"/>
                <w:szCs w:val="20"/>
              </w:rPr>
              <w:t>Ecocidio y ética medioambiental</w:t>
            </w:r>
            <w:r w:rsidRPr="00930E5B">
              <w:rPr>
                <w:rFonts w:ascii="Tahoma" w:hAnsi="Tahoma" w:cs="Tahoma"/>
                <w:sz w:val="20"/>
                <w:szCs w:val="20"/>
              </w:rPr>
              <w:t>. Páginas 149 y 150</w:t>
            </w:r>
          </w:p>
        </w:tc>
      </w:tr>
      <w:tr w:rsidR="002850CF" w:rsidRPr="00CE638F" w14:paraId="1ADA9C33" w14:textId="77777777" w:rsidTr="0071792B">
        <w:trPr>
          <w:trHeight w:val="1587"/>
        </w:trPr>
        <w:tc>
          <w:tcPr>
            <w:tcW w:w="853" w:type="dxa"/>
            <w:vMerge/>
            <w:textDirection w:val="btLr"/>
            <w:vAlign w:val="center"/>
          </w:tcPr>
          <w:p w14:paraId="0EA0614D" w14:textId="399476C0" w:rsidR="002850CF" w:rsidRDefault="002850CF" w:rsidP="00455286">
            <w:pPr>
              <w:ind w:left="113" w:right="113"/>
              <w:jc w:val="center"/>
              <w:rPr>
                <w:rFonts w:ascii="Tahoma" w:hAnsi="Tahoma" w:cs="Tahoma"/>
                <w:b/>
                <w:bCs/>
                <w:sz w:val="24"/>
                <w:szCs w:val="24"/>
              </w:rPr>
            </w:pPr>
          </w:p>
        </w:tc>
        <w:tc>
          <w:tcPr>
            <w:tcW w:w="2832" w:type="dxa"/>
            <w:vAlign w:val="center"/>
          </w:tcPr>
          <w:p w14:paraId="39C189E2" w14:textId="3F427635" w:rsidR="002850CF" w:rsidRPr="00930E5B" w:rsidRDefault="002850CF" w:rsidP="00455286">
            <w:pPr>
              <w:rPr>
                <w:rFonts w:ascii="Tahoma" w:hAnsi="Tahoma" w:cs="Tahoma"/>
                <w:sz w:val="20"/>
                <w:szCs w:val="20"/>
              </w:rPr>
            </w:pPr>
            <w:r w:rsidRPr="00930E5B">
              <w:rPr>
                <w:rFonts w:ascii="Tahoma" w:hAnsi="Tahoma" w:cs="Tahoma"/>
                <w:sz w:val="20"/>
                <w:szCs w:val="20"/>
              </w:rPr>
              <w:t>Sustentabilidad de la biodiversidad y humanismo: rasgos de los estilos de vida y modelos de desarrollo dominantes y su impacto en la biodiversidad. Implicaciones socioambientales de la preservación.</w:t>
            </w:r>
          </w:p>
        </w:tc>
        <w:tc>
          <w:tcPr>
            <w:tcW w:w="8503" w:type="dxa"/>
            <w:vAlign w:val="center"/>
          </w:tcPr>
          <w:p w14:paraId="73BDACC3" w14:textId="77777777" w:rsidR="002850CF" w:rsidRPr="00930E5B" w:rsidRDefault="002850CF" w:rsidP="00455286">
            <w:pPr>
              <w:jc w:val="both"/>
              <w:rPr>
                <w:rFonts w:ascii="Tahoma" w:hAnsi="Tahoma" w:cs="Tahoma"/>
                <w:sz w:val="20"/>
                <w:szCs w:val="20"/>
              </w:rPr>
            </w:pPr>
            <w:r w:rsidRPr="00930E5B">
              <w:rPr>
                <w:rFonts w:ascii="Tahoma" w:hAnsi="Tahoma" w:cs="Tahoma"/>
                <w:sz w:val="20"/>
                <w:szCs w:val="20"/>
              </w:rPr>
              <w:t xml:space="preserve">Analiza críticamente estilos de vida y modelos de desarrollo dominantes en las sociedades del </w:t>
            </w:r>
            <w:r>
              <w:rPr>
                <w:rFonts w:ascii="Tahoma" w:hAnsi="Tahoma" w:cs="Tahoma"/>
                <w:sz w:val="20"/>
                <w:szCs w:val="20"/>
              </w:rPr>
              <w:t>m</w:t>
            </w:r>
            <w:r w:rsidRPr="00930E5B">
              <w:rPr>
                <w:rFonts w:ascii="Tahoma" w:hAnsi="Tahoma" w:cs="Tahoma"/>
                <w:sz w:val="20"/>
                <w:szCs w:val="20"/>
              </w:rPr>
              <w:t>undo y de México a través del tiempo, así como su impacto desfavorable en la biodiversidad y el ambiente de su comunidad y del país (plantas, animales, suelos, aire, cuerpos de agua, manglares, agricultura, salud humana, entre otros).</w:t>
            </w:r>
          </w:p>
          <w:p w14:paraId="4E99A90E" w14:textId="77777777" w:rsidR="002850CF" w:rsidRPr="00930E5B" w:rsidRDefault="002850CF" w:rsidP="00455286">
            <w:pPr>
              <w:jc w:val="both"/>
              <w:rPr>
                <w:rFonts w:ascii="Tahoma" w:hAnsi="Tahoma" w:cs="Tahoma"/>
                <w:sz w:val="20"/>
                <w:szCs w:val="20"/>
              </w:rPr>
            </w:pPr>
            <w:r w:rsidRPr="00930E5B">
              <w:rPr>
                <w:rFonts w:ascii="Tahoma" w:hAnsi="Tahoma" w:cs="Tahoma"/>
                <w:sz w:val="20"/>
                <w:szCs w:val="20"/>
              </w:rPr>
              <w:t>Argumenta críticamente cómo es que, bajo el ideal de satisfacer las necesidades humanas, los patrones de producción y venta de consumibles se vinculan con la extracción de los bienes naturales, el consumo irracional de energía en su procesamiento y desecho, y los riesgos ambientales locales y globales.</w:t>
            </w:r>
          </w:p>
          <w:p w14:paraId="50D384CF" w14:textId="77F74D6F" w:rsidR="002850CF" w:rsidRPr="00930E5B" w:rsidRDefault="002850CF" w:rsidP="00455286">
            <w:pPr>
              <w:jc w:val="both"/>
              <w:rPr>
                <w:rFonts w:ascii="Tahoma" w:hAnsi="Tahoma" w:cs="Tahoma"/>
                <w:sz w:val="20"/>
                <w:szCs w:val="20"/>
              </w:rPr>
            </w:pPr>
            <w:r w:rsidRPr="00930E5B">
              <w:rPr>
                <w:rFonts w:ascii="Tahoma" w:hAnsi="Tahoma" w:cs="Tahoma"/>
                <w:sz w:val="20"/>
                <w:szCs w:val="20"/>
              </w:rPr>
              <w:t>Reflexiona acerca de los valores e implicaciones socioambientales de la mercantilización de la biodiversidad, e identifica otros valores y formas de relación con la naturaleza, cuya prioridad sea la de cuidar su estabilidad y construir un mundo más seguro y humanista.</w:t>
            </w:r>
          </w:p>
        </w:tc>
        <w:tc>
          <w:tcPr>
            <w:tcW w:w="2268" w:type="dxa"/>
            <w:vAlign w:val="center"/>
          </w:tcPr>
          <w:p w14:paraId="5D9ACDA4" w14:textId="656282E0" w:rsidR="002850CF" w:rsidRPr="00930E5B" w:rsidRDefault="002850CF" w:rsidP="00455286">
            <w:pPr>
              <w:jc w:val="center"/>
              <w:rPr>
                <w:rFonts w:ascii="Tahoma" w:hAnsi="Tahoma" w:cs="Tahoma"/>
                <w:sz w:val="20"/>
                <w:szCs w:val="20"/>
              </w:rPr>
            </w:pPr>
            <w:r w:rsidRPr="00930E5B">
              <w:rPr>
                <w:rFonts w:ascii="Tahoma" w:hAnsi="Tahoma" w:cs="Tahoma"/>
                <w:sz w:val="20"/>
                <w:szCs w:val="20"/>
              </w:rPr>
              <w:t xml:space="preserve">Comunitario. Páginas 174 a la 187. </w:t>
            </w:r>
            <w:r w:rsidRPr="00930E5B">
              <w:rPr>
                <w:rFonts w:ascii="Tahoma" w:hAnsi="Tahoma" w:cs="Tahoma"/>
                <w:b/>
                <w:bCs/>
                <w:kern w:val="0"/>
                <w:sz w:val="20"/>
                <w:szCs w:val="20"/>
              </w:rPr>
              <w:t>Estilos de vida, desarrollo y riesgos ambientales.</w:t>
            </w:r>
          </w:p>
        </w:tc>
        <w:tc>
          <w:tcPr>
            <w:tcW w:w="2041" w:type="dxa"/>
            <w:vAlign w:val="center"/>
          </w:tcPr>
          <w:p w14:paraId="16D0019E" w14:textId="77777777" w:rsidR="002850CF" w:rsidRPr="00930E5B" w:rsidRDefault="002850CF" w:rsidP="00455286">
            <w:pPr>
              <w:jc w:val="center"/>
              <w:rPr>
                <w:rFonts w:ascii="Tahoma" w:hAnsi="Tahoma" w:cs="Tahoma"/>
                <w:sz w:val="20"/>
                <w:szCs w:val="20"/>
              </w:rPr>
            </w:pPr>
          </w:p>
        </w:tc>
        <w:tc>
          <w:tcPr>
            <w:tcW w:w="1984" w:type="dxa"/>
            <w:vAlign w:val="center"/>
          </w:tcPr>
          <w:p w14:paraId="44DAD999" w14:textId="77777777" w:rsidR="002850CF" w:rsidRPr="00930E5B" w:rsidRDefault="002850CF" w:rsidP="0071792B">
            <w:pPr>
              <w:rPr>
                <w:rFonts w:ascii="Tahoma" w:hAnsi="Tahoma" w:cs="Tahoma"/>
                <w:sz w:val="20"/>
                <w:szCs w:val="20"/>
              </w:rPr>
            </w:pPr>
          </w:p>
        </w:tc>
      </w:tr>
      <w:tr w:rsidR="002850CF" w:rsidRPr="00CE638F" w14:paraId="0F48A959" w14:textId="77777777" w:rsidTr="0071792B">
        <w:trPr>
          <w:trHeight w:val="1587"/>
        </w:trPr>
        <w:tc>
          <w:tcPr>
            <w:tcW w:w="853" w:type="dxa"/>
            <w:vMerge/>
            <w:textDirection w:val="btLr"/>
            <w:vAlign w:val="center"/>
          </w:tcPr>
          <w:p w14:paraId="55C84BB7" w14:textId="0F9C816A" w:rsidR="002850CF" w:rsidRDefault="002850CF" w:rsidP="00566D43">
            <w:pPr>
              <w:ind w:left="113" w:right="113"/>
              <w:jc w:val="center"/>
              <w:rPr>
                <w:rFonts w:ascii="Tahoma" w:hAnsi="Tahoma" w:cs="Tahoma"/>
                <w:b/>
                <w:bCs/>
                <w:sz w:val="24"/>
                <w:szCs w:val="24"/>
              </w:rPr>
            </w:pPr>
          </w:p>
        </w:tc>
        <w:tc>
          <w:tcPr>
            <w:tcW w:w="2832" w:type="dxa"/>
            <w:vAlign w:val="center"/>
          </w:tcPr>
          <w:p w14:paraId="000D8284" w14:textId="08F530C1" w:rsidR="002850CF" w:rsidRPr="00930E5B" w:rsidRDefault="002850CF" w:rsidP="00566D43">
            <w:pPr>
              <w:rPr>
                <w:rFonts w:ascii="Tahoma" w:hAnsi="Tahoma" w:cs="Tahoma"/>
                <w:sz w:val="20"/>
                <w:szCs w:val="20"/>
              </w:rPr>
            </w:pPr>
            <w:r w:rsidRPr="00930E5B">
              <w:rPr>
                <w:rFonts w:ascii="Tahoma" w:hAnsi="Tahoma" w:cs="Tahoma"/>
                <w:sz w:val="20"/>
                <w:szCs w:val="20"/>
              </w:rPr>
              <w:t>La responsabilidad compartida, el respeto y el consumo sustentable: acciones colectivas a favor de la protección, regeneración y preservación de la biodiversidad y el bienestar socioambiental.</w:t>
            </w:r>
          </w:p>
        </w:tc>
        <w:tc>
          <w:tcPr>
            <w:tcW w:w="8503" w:type="dxa"/>
            <w:vAlign w:val="center"/>
          </w:tcPr>
          <w:p w14:paraId="2154A146" w14:textId="415C0985" w:rsidR="002850CF" w:rsidRPr="00930E5B" w:rsidRDefault="002850CF" w:rsidP="00566D43">
            <w:pPr>
              <w:jc w:val="both"/>
              <w:rPr>
                <w:rFonts w:ascii="Tahoma" w:hAnsi="Tahoma" w:cs="Tahoma"/>
                <w:sz w:val="20"/>
                <w:szCs w:val="20"/>
              </w:rPr>
            </w:pPr>
            <w:r w:rsidRPr="00930E5B">
              <w:rPr>
                <w:rFonts w:ascii="Tahoma" w:hAnsi="Tahoma" w:cs="Tahoma"/>
                <w:sz w:val="20"/>
                <w:szCs w:val="20"/>
              </w:rPr>
              <w:t>Comprende el largo camino que recorren los productos para llegar a sus hogares, los medios que se utilizan para imponer patrones de consumo y la importancia de consumir lo local, eligiendo lo que compramos de manera responsable y consciente.</w:t>
            </w:r>
          </w:p>
        </w:tc>
        <w:tc>
          <w:tcPr>
            <w:tcW w:w="2268" w:type="dxa"/>
            <w:vAlign w:val="center"/>
          </w:tcPr>
          <w:p w14:paraId="46BBD16C" w14:textId="02E61002"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Comunitario. Páginas 174 a la 187. </w:t>
            </w:r>
            <w:r w:rsidRPr="00930E5B">
              <w:rPr>
                <w:rFonts w:ascii="Tahoma" w:hAnsi="Tahoma" w:cs="Tahoma"/>
                <w:b/>
                <w:bCs/>
                <w:kern w:val="0"/>
                <w:sz w:val="20"/>
                <w:szCs w:val="20"/>
              </w:rPr>
              <w:t>Estilos de vida, desarrollo y riesgos ambientales.</w:t>
            </w:r>
          </w:p>
        </w:tc>
        <w:tc>
          <w:tcPr>
            <w:tcW w:w="2041" w:type="dxa"/>
            <w:vAlign w:val="center"/>
          </w:tcPr>
          <w:p w14:paraId="2E5DFF4A" w14:textId="77777777" w:rsidR="002850CF" w:rsidRPr="00930E5B" w:rsidRDefault="002850CF" w:rsidP="00566D43">
            <w:pPr>
              <w:jc w:val="center"/>
              <w:rPr>
                <w:rFonts w:ascii="Tahoma" w:hAnsi="Tahoma" w:cs="Tahoma"/>
                <w:sz w:val="20"/>
                <w:szCs w:val="20"/>
              </w:rPr>
            </w:pPr>
          </w:p>
        </w:tc>
        <w:tc>
          <w:tcPr>
            <w:tcW w:w="1984" w:type="dxa"/>
            <w:vAlign w:val="center"/>
          </w:tcPr>
          <w:p w14:paraId="671798AA" w14:textId="77777777" w:rsidR="002850CF" w:rsidRPr="00930E5B" w:rsidRDefault="002850CF" w:rsidP="0071792B">
            <w:pPr>
              <w:rPr>
                <w:rFonts w:ascii="Tahoma" w:hAnsi="Tahoma" w:cs="Tahoma"/>
                <w:sz w:val="20"/>
                <w:szCs w:val="20"/>
              </w:rPr>
            </w:pPr>
          </w:p>
        </w:tc>
      </w:tr>
      <w:tr w:rsidR="002850CF" w:rsidRPr="00CE638F" w14:paraId="1BF41537" w14:textId="5B4AE062" w:rsidTr="0071792B">
        <w:trPr>
          <w:trHeight w:val="1587"/>
        </w:trPr>
        <w:tc>
          <w:tcPr>
            <w:tcW w:w="853" w:type="dxa"/>
            <w:vMerge w:val="restart"/>
            <w:textDirection w:val="btLr"/>
            <w:vAlign w:val="center"/>
          </w:tcPr>
          <w:p w14:paraId="36742523" w14:textId="7FFF78C9"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t>Marzo</w:t>
            </w:r>
          </w:p>
        </w:tc>
        <w:tc>
          <w:tcPr>
            <w:tcW w:w="2832" w:type="dxa"/>
            <w:vAlign w:val="center"/>
          </w:tcPr>
          <w:p w14:paraId="57CCA83F" w14:textId="0444D324" w:rsidR="002850CF" w:rsidRPr="00930E5B" w:rsidRDefault="002850CF" w:rsidP="00566D43">
            <w:pPr>
              <w:rPr>
                <w:rFonts w:ascii="Tahoma" w:hAnsi="Tahoma" w:cs="Tahoma"/>
                <w:sz w:val="20"/>
                <w:szCs w:val="20"/>
              </w:rPr>
            </w:pPr>
            <w:r w:rsidRPr="00930E5B">
              <w:rPr>
                <w:rFonts w:ascii="Tahoma" w:hAnsi="Tahoma" w:cs="Tahoma"/>
                <w:sz w:val="20"/>
                <w:szCs w:val="20"/>
              </w:rPr>
              <w:t>Desafíos para la construcción de sociedades inclusivas y equitativas: la violencia de género como un problema estructural, con un peso social, cultural e histórico, a fin de visibilizar sus causas y consecuencias, para erradicarlas, buscando la equidad como derecho.</w:t>
            </w:r>
          </w:p>
        </w:tc>
        <w:tc>
          <w:tcPr>
            <w:tcW w:w="8503" w:type="dxa"/>
            <w:vAlign w:val="center"/>
          </w:tcPr>
          <w:p w14:paraId="5F64C6E5"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Analiza críticamente las causas y consecuencias sociales, culturales e históricas de la violencia de género, asociadas a estereotipos o prejuicios sobre la feminidad y la masculinidad en sociedades y comunidades patriarcales, que pueden llevar a un trato desigual.</w:t>
            </w:r>
          </w:p>
          <w:p w14:paraId="615F5ABE" w14:textId="382F2F96" w:rsidR="002850CF" w:rsidRPr="00930E5B" w:rsidRDefault="002850CF" w:rsidP="00566D43">
            <w:pPr>
              <w:jc w:val="both"/>
              <w:rPr>
                <w:rFonts w:ascii="Tahoma" w:hAnsi="Tahoma" w:cs="Tahoma"/>
                <w:sz w:val="20"/>
                <w:szCs w:val="20"/>
              </w:rPr>
            </w:pPr>
            <w:r w:rsidRPr="00930E5B">
              <w:rPr>
                <w:rFonts w:ascii="Tahoma" w:hAnsi="Tahoma" w:cs="Tahoma"/>
                <w:sz w:val="20"/>
                <w:szCs w:val="20"/>
              </w:rPr>
              <w:t>Dialoga sobre cómo transformar los estereotipos o prejuicios de género, para desarrollar masculinidades positivas, que contribuyan a la construcción de comunidades y sociedades inclusivas, equitativas y libres de violencias.</w:t>
            </w:r>
          </w:p>
        </w:tc>
        <w:tc>
          <w:tcPr>
            <w:tcW w:w="2268" w:type="dxa"/>
            <w:vAlign w:val="center"/>
          </w:tcPr>
          <w:p w14:paraId="054152A8" w14:textId="77777777" w:rsidR="002850CF" w:rsidRPr="00930E5B" w:rsidRDefault="002850CF" w:rsidP="00566D43">
            <w:pPr>
              <w:jc w:val="center"/>
              <w:rPr>
                <w:rFonts w:ascii="Tahoma" w:hAnsi="Tahoma" w:cs="Tahoma"/>
                <w:b/>
                <w:bCs/>
                <w:kern w:val="0"/>
                <w:sz w:val="20"/>
                <w:szCs w:val="20"/>
              </w:rPr>
            </w:pPr>
            <w:r w:rsidRPr="00930E5B">
              <w:rPr>
                <w:rFonts w:ascii="Tahoma" w:hAnsi="Tahoma" w:cs="Tahoma"/>
                <w:sz w:val="20"/>
                <w:szCs w:val="20"/>
              </w:rPr>
              <w:t xml:space="preserve">Comunitario. Páginas 204 a la 215. </w:t>
            </w:r>
            <w:r w:rsidRPr="00930E5B">
              <w:rPr>
                <w:rFonts w:ascii="Tahoma" w:hAnsi="Tahoma" w:cs="Tahoma"/>
                <w:b/>
                <w:bCs/>
                <w:kern w:val="0"/>
                <w:sz w:val="20"/>
                <w:szCs w:val="20"/>
              </w:rPr>
              <w:t>La niñez unida contra la violencia de género.</w:t>
            </w:r>
          </w:p>
          <w:p w14:paraId="360C9D3F" w14:textId="77777777" w:rsidR="002850CF" w:rsidRPr="00930E5B" w:rsidRDefault="002850CF" w:rsidP="00566D43">
            <w:pPr>
              <w:jc w:val="center"/>
              <w:rPr>
                <w:rFonts w:ascii="Tahoma" w:hAnsi="Tahoma" w:cs="Tahoma"/>
                <w:kern w:val="0"/>
                <w:sz w:val="20"/>
                <w:szCs w:val="20"/>
              </w:rPr>
            </w:pPr>
          </w:p>
          <w:p w14:paraId="330B042A" w14:textId="1CF945CB"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Aula. Páginas 216 a la 225. </w:t>
            </w:r>
            <w:r w:rsidRPr="00930E5B">
              <w:rPr>
                <w:rFonts w:ascii="Tahoma" w:hAnsi="Tahoma" w:cs="Tahoma"/>
                <w:b/>
                <w:bCs/>
                <w:kern w:val="0"/>
                <w:sz w:val="20"/>
                <w:szCs w:val="20"/>
              </w:rPr>
              <w:t>Somos diferentes y merecemos respeto. ¡No al acoso escolar!</w:t>
            </w:r>
          </w:p>
        </w:tc>
        <w:tc>
          <w:tcPr>
            <w:tcW w:w="2041" w:type="dxa"/>
            <w:vAlign w:val="center"/>
          </w:tcPr>
          <w:p w14:paraId="21F7304D" w14:textId="77777777" w:rsidR="002850CF" w:rsidRPr="00930E5B" w:rsidRDefault="002850CF" w:rsidP="00566D43">
            <w:pPr>
              <w:jc w:val="center"/>
              <w:rPr>
                <w:rFonts w:ascii="Tahoma" w:hAnsi="Tahoma" w:cs="Tahoma"/>
                <w:kern w:val="0"/>
                <w:sz w:val="20"/>
                <w:szCs w:val="20"/>
              </w:rPr>
            </w:pPr>
            <w:r w:rsidRPr="00930E5B">
              <w:rPr>
                <w:rFonts w:ascii="Tahoma" w:hAnsi="Tahoma" w:cs="Tahoma"/>
                <w:sz w:val="20"/>
                <w:szCs w:val="20"/>
              </w:rPr>
              <w:t xml:space="preserve">Comunitario. Páginas 34 a la 43. </w:t>
            </w:r>
            <w:r w:rsidRPr="00930E5B">
              <w:rPr>
                <w:rFonts w:ascii="Tahoma" w:hAnsi="Tahoma" w:cs="Tahoma"/>
                <w:b/>
                <w:bCs/>
                <w:kern w:val="0"/>
                <w:sz w:val="20"/>
                <w:szCs w:val="20"/>
              </w:rPr>
              <w:t>¡Por una publicidad incluyente!</w:t>
            </w:r>
          </w:p>
          <w:p w14:paraId="2304AC40" w14:textId="77777777" w:rsidR="002850CF" w:rsidRPr="00930E5B" w:rsidRDefault="002850CF" w:rsidP="00566D43">
            <w:pPr>
              <w:jc w:val="center"/>
              <w:rPr>
                <w:rFonts w:ascii="Tahoma" w:hAnsi="Tahoma" w:cs="Tahoma"/>
                <w:kern w:val="0"/>
                <w:sz w:val="20"/>
                <w:szCs w:val="20"/>
              </w:rPr>
            </w:pPr>
          </w:p>
          <w:p w14:paraId="0550E886" w14:textId="77777777" w:rsidR="002850CF" w:rsidRPr="00930E5B" w:rsidRDefault="002850CF" w:rsidP="00566D43">
            <w:pPr>
              <w:jc w:val="center"/>
              <w:rPr>
                <w:rFonts w:ascii="Tahoma" w:hAnsi="Tahoma" w:cs="Tahoma"/>
                <w:b/>
                <w:bCs/>
                <w:kern w:val="0"/>
                <w:sz w:val="20"/>
                <w:szCs w:val="20"/>
              </w:rPr>
            </w:pPr>
            <w:r w:rsidRPr="00930E5B">
              <w:rPr>
                <w:rFonts w:ascii="Tahoma" w:hAnsi="Tahoma" w:cs="Tahoma"/>
                <w:sz w:val="20"/>
                <w:szCs w:val="20"/>
              </w:rPr>
              <w:t xml:space="preserve">Aula. Páginas 22 a la 33. </w:t>
            </w:r>
            <w:r w:rsidRPr="00930E5B">
              <w:rPr>
                <w:rFonts w:ascii="Tahoma" w:hAnsi="Tahoma" w:cs="Tahoma"/>
                <w:b/>
                <w:bCs/>
                <w:kern w:val="0"/>
                <w:sz w:val="20"/>
                <w:szCs w:val="20"/>
              </w:rPr>
              <w:t>Reflexiona, debate y exprésate.</w:t>
            </w:r>
          </w:p>
          <w:p w14:paraId="0BF504EB" w14:textId="77777777" w:rsidR="002850CF" w:rsidRPr="00930E5B" w:rsidRDefault="002850CF" w:rsidP="00566D43">
            <w:pPr>
              <w:jc w:val="center"/>
              <w:rPr>
                <w:rFonts w:ascii="Tahoma" w:hAnsi="Tahoma" w:cs="Tahoma"/>
                <w:kern w:val="0"/>
                <w:sz w:val="20"/>
                <w:szCs w:val="20"/>
              </w:rPr>
            </w:pPr>
          </w:p>
          <w:p w14:paraId="13981EE7" w14:textId="51CA739A"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Escolar. Páginas 250 a la 263. </w:t>
            </w:r>
            <w:r w:rsidRPr="00930E5B">
              <w:rPr>
                <w:rFonts w:ascii="Tahoma" w:hAnsi="Tahoma" w:cs="Tahoma"/>
                <w:b/>
                <w:bCs/>
                <w:kern w:val="0"/>
                <w:sz w:val="20"/>
                <w:szCs w:val="20"/>
              </w:rPr>
              <w:t>Todxs somos lo mismo.</w:t>
            </w:r>
          </w:p>
        </w:tc>
        <w:tc>
          <w:tcPr>
            <w:tcW w:w="1984" w:type="dxa"/>
            <w:vAlign w:val="center"/>
          </w:tcPr>
          <w:p w14:paraId="3D7BE28A" w14:textId="5EC1B8AE" w:rsidR="002850CF" w:rsidRPr="00930E5B" w:rsidRDefault="002850CF" w:rsidP="0071792B">
            <w:pPr>
              <w:rPr>
                <w:rFonts w:ascii="Tahoma" w:hAnsi="Tahoma" w:cs="Tahoma"/>
                <w:sz w:val="20"/>
                <w:szCs w:val="20"/>
              </w:rPr>
            </w:pPr>
            <w:r w:rsidRPr="00930E5B">
              <w:rPr>
                <w:rFonts w:ascii="Tahoma" w:hAnsi="Tahoma" w:cs="Tahoma"/>
                <w:b/>
                <w:bCs/>
                <w:sz w:val="20"/>
                <w:szCs w:val="20"/>
              </w:rPr>
              <w:t>Causas y consecuencias de la violencia de género</w:t>
            </w:r>
            <w:r w:rsidRPr="00930E5B">
              <w:rPr>
                <w:rFonts w:ascii="Tahoma" w:hAnsi="Tahoma" w:cs="Tahoma"/>
                <w:sz w:val="20"/>
                <w:szCs w:val="20"/>
              </w:rPr>
              <w:t>. Páginas 167 a la 169</w:t>
            </w:r>
          </w:p>
        </w:tc>
      </w:tr>
      <w:tr w:rsidR="002850CF" w:rsidRPr="00CE638F" w14:paraId="579CCA02" w14:textId="215BF1AE" w:rsidTr="0071792B">
        <w:trPr>
          <w:trHeight w:val="1587"/>
        </w:trPr>
        <w:tc>
          <w:tcPr>
            <w:tcW w:w="853" w:type="dxa"/>
            <w:vMerge/>
            <w:textDirection w:val="btLr"/>
            <w:vAlign w:val="center"/>
          </w:tcPr>
          <w:p w14:paraId="5B1B3753" w14:textId="654247ED" w:rsidR="002850CF" w:rsidRPr="00930E5B" w:rsidRDefault="002850CF" w:rsidP="00566D43">
            <w:pPr>
              <w:jc w:val="center"/>
              <w:rPr>
                <w:rFonts w:ascii="Tahoma" w:hAnsi="Tahoma" w:cs="Tahoma"/>
                <w:sz w:val="20"/>
                <w:szCs w:val="20"/>
              </w:rPr>
            </w:pPr>
          </w:p>
        </w:tc>
        <w:tc>
          <w:tcPr>
            <w:tcW w:w="2832" w:type="dxa"/>
            <w:vAlign w:val="center"/>
          </w:tcPr>
          <w:p w14:paraId="75274860" w14:textId="6F95F1FA" w:rsidR="002850CF" w:rsidRPr="00930E5B" w:rsidRDefault="002850CF" w:rsidP="00566D43">
            <w:pPr>
              <w:rPr>
                <w:rFonts w:ascii="Tahoma" w:hAnsi="Tahoma" w:cs="Tahoma"/>
                <w:sz w:val="20"/>
                <w:szCs w:val="20"/>
              </w:rPr>
            </w:pPr>
            <w:r w:rsidRPr="00930E5B">
              <w:rPr>
                <w:rFonts w:ascii="Tahoma" w:hAnsi="Tahoma" w:cs="Tahoma"/>
                <w:sz w:val="20"/>
                <w:szCs w:val="20"/>
              </w:rPr>
              <w:t>La lucha por el reconocimiento de los derechos humanos: la protección de la dignidad de todas las personas y grupos sociales para vivir con gozo y armonía, sin importar las diferencias.</w:t>
            </w:r>
          </w:p>
        </w:tc>
        <w:tc>
          <w:tcPr>
            <w:tcW w:w="8503" w:type="dxa"/>
            <w:vAlign w:val="center"/>
          </w:tcPr>
          <w:p w14:paraId="7F1070B3" w14:textId="7EB985D7" w:rsidR="002850CF" w:rsidRPr="00930E5B" w:rsidRDefault="002850CF" w:rsidP="00566D43">
            <w:pPr>
              <w:jc w:val="both"/>
              <w:rPr>
                <w:rFonts w:ascii="Tahoma" w:hAnsi="Tahoma" w:cs="Tahoma"/>
                <w:sz w:val="20"/>
                <w:szCs w:val="20"/>
              </w:rPr>
            </w:pPr>
            <w:r w:rsidRPr="00930E5B">
              <w:rPr>
                <w:rFonts w:ascii="Tahoma" w:hAnsi="Tahoma" w:cs="Tahoma"/>
                <w:sz w:val="20"/>
                <w:szCs w:val="20"/>
              </w:rPr>
              <w:t>Indaga en fuentes primarias y secundarias, orales, escritas, bibliográficas, hemerográficas, digitales</w:t>
            </w:r>
            <w:r>
              <w:rPr>
                <w:rFonts w:ascii="Tahoma" w:hAnsi="Tahoma" w:cs="Tahoma"/>
                <w:sz w:val="20"/>
                <w:szCs w:val="20"/>
              </w:rPr>
              <w:t>,</w:t>
            </w:r>
            <w:r w:rsidRPr="00930E5B">
              <w:rPr>
                <w:rFonts w:ascii="Tahoma" w:hAnsi="Tahoma" w:cs="Tahoma"/>
                <w:sz w:val="20"/>
                <w:szCs w:val="20"/>
              </w:rPr>
              <w:t xml:space="preserve"> objetos, entre otras situaciones del pasado y del presente que den cuenta de demandas y luchas sociales de personas y grupos por el reconocimiento de sus derechos humanos como el derecho al voto de las mujeres, los derechos de los trabajadores, el reconocimiento de los grupos LGBTTTIQ+, pueblos originarios entre otros. Identifica las consecuencias de no respetar los derechos de las personas y se compromete a promover su respeto en sus distintos ámbitos de convivencia (familia, escuela y comunidad).</w:t>
            </w:r>
          </w:p>
        </w:tc>
        <w:tc>
          <w:tcPr>
            <w:tcW w:w="2268" w:type="dxa"/>
            <w:vAlign w:val="center"/>
          </w:tcPr>
          <w:p w14:paraId="154A533F" w14:textId="77777777" w:rsidR="002850CF" w:rsidRPr="00930E5B" w:rsidRDefault="002850CF" w:rsidP="00566D43">
            <w:pPr>
              <w:jc w:val="center"/>
              <w:rPr>
                <w:rFonts w:ascii="Tahoma" w:hAnsi="Tahoma" w:cs="Tahoma"/>
                <w:b/>
                <w:bCs/>
                <w:kern w:val="0"/>
                <w:sz w:val="20"/>
                <w:szCs w:val="20"/>
              </w:rPr>
            </w:pPr>
            <w:r w:rsidRPr="00930E5B">
              <w:rPr>
                <w:rFonts w:ascii="Tahoma" w:hAnsi="Tahoma" w:cs="Tahoma"/>
                <w:sz w:val="20"/>
                <w:szCs w:val="20"/>
              </w:rPr>
              <w:t xml:space="preserve">Escolar. Páginas 212 a la 223. </w:t>
            </w:r>
            <w:r w:rsidRPr="00930E5B">
              <w:rPr>
                <w:rFonts w:ascii="Tahoma" w:hAnsi="Tahoma" w:cs="Tahoma"/>
                <w:b/>
                <w:bCs/>
                <w:kern w:val="0"/>
                <w:sz w:val="20"/>
                <w:szCs w:val="20"/>
              </w:rPr>
              <w:t>Un presente y futuro sin discriminación.</w:t>
            </w:r>
          </w:p>
          <w:p w14:paraId="5F6844B1" w14:textId="77777777" w:rsidR="002850CF" w:rsidRPr="00930E5B" w:rsidRDefault="002850CF" w:rsidP="00566D43">
            <w:pPr>
              <w:jc w:val="center"/>
              <w:rPr>
                <w:rFonts w:ascii="Tahoma" w:hAnsi="Tahoma" w:cs="Tahoma"/>
                <w:kern w:val="0"/>
                <w:sz w:val="20"/>
                <w:szCs w:val="20"/>
              </w:rPr>
            </w:pPr>
          </w:p>
          <w:p w14:paraId="77EC9EF8" w14:textId="3E202BF8"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Comunitario. Páginas 204 a la 215. </w:t>
            </w:r>
            <w:r w:rsidRPr="00930E5B">
              <w:rPr>
                <w:rFonts w:ascii="Tahoma" w:hAnsi="Tahoma" w:cs="Tahoma"/>
                <w:b/>
                <w:bCs/>
                <w:kern w:val="0"/>
                <w:sz w:val="20"/>
                <w:szCs w:val="20"/>
              </w:rPr>
              <w:t>La niñez unida contra la violencia de género.</w:t>
            </w:r>
          </w:p>
        </w:tc>
        <w:tc>
          <w:tcPr>
            <w:tcW w:w="2041" w:type="dxa"/>
            <w:vAlign w:val="center"/>
          </w:tcPr>
          <w:p w14:paraId="163DD477" w14:textId="63D7BE35" w:rsidR="002850CF" w:rsidRPr="00930E5B" w:rsidRDefault="002850CF" w:rsidP="00566D43">
            <w:pPr>
              <w:jc w:val="center"/>
              <w:rPr>
                <w:rFonts w:ascii="Tahoma" w:hAnsi="Tahoma" w:cs="Tahoma"/>
                <w:sz w:val="20"/>
                <w:szCs w:val="20"/>
              </w:rPr>
            </w:pPr>
          </w:p>
        </w:tc>
        <w:tc>
          <w:tcPr>
            <w:tcW w:w="1984" w:type="dxa"/>
            <w:vAlign w:val="center"/>
          </w:tcPr>
          <w:p w14:paraId="4C5A4A2D" w14:textId="7C7EC28F" w:rsidR="002850CF" w:rsidRPr="00930E5B" w:rsidRDefault="002850CF" w:rsidP="0071792B">
            <w:pPr>
              <w:rPr>
                <w:rFonts w:ascii="Tahoma" w:hAnsi="Tahoma" w:cs="Tahoma"/>
                <w:sz w:val="20"/>
                <w:szCs w:val="20"/>
              </w:rPr>
            </w:pPr>
          </w:p>
        </w:tc>
      </w:tr>
      <w:tr w:rsidR="002850CF" w:rsidRPr="00CE638F" w14:paraId="3E485AB9" w14:textId="1CAFA23D" w:rsidTr="0071792B">
        <w:trPr>
          <w:trHeight w:val="1587"/>
        </w:trPr>
        <w:tc>
          <w:tcPr>
            <w:tcW w:w="853" w:type="dxa"/>
            <w:vMerge w:val="restart"/>
            <w:textDirection w:val="btLr"/>
            <w:vAlign w:val="center"/>
          </w:tcPr>
          <w:p w14:paraId="61EBBF7F" w14:textId="06C9BC78"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t>Abril</w:t>
            </w:r>
          </w:p>
        </w:tc>
        <w:tc>
          <w:tcPr>
            <w:tcW w:w="2832" w:type="dxa"/>
            <w:vAlign w:val="center"/>
          </w:tcPr>
          <w:p w14:paraId="16BBD52A" w14:textId="22770521" w:rsidR="002850CF" w:rsidRPr="00930E5B" w:rsidRDefault="002850CF" w:rsidP="00566D43">
            <w:pPr>
              <w:rPr>
                <w:rFonts w:ascii="Tahoma" w:hAnsi="Tahoma" w:cs="Tahoma"/>
                <w:sz w:val="20"/>
                <w:szCs w:val="20"/>
              </w:rPr>
            </w:pPr>
            <w:r w:rsidRPr="00930E5B">
              <w:rPr>
                <w:rFonts w:ascii="Tahoma" w:hAnsi="Tahoma" w:cs="Tahoma"/>
                <w:sz w:val="20"/>
                <w:szCs w:val="20"/>
              </w:rPr>
              <w:t>Derechos humanos: a un ambiente sano y acceso al agua potable.</w:t>
            </w:r>
          </w:p>
        </w:tc>
        <w:tc>
          <w:tcPr>
            <w:tcW w:w="8503" w:type="dxa"/>
            <w:vAlign w:val="center"/>
          </w:tcPr>
          <w:p w14:paraId="4B0C7DA8"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Dialoga acerca del derecho humano a un ambiente sano y adecuado para su desarrollo y bienestar.</w:t>
            </w:r>
          </w:p>
          <w:p w14:paraId="3EED69D9" w14:textId="393D787D" w:rsidR="002850CF" w:rsidRPr="00930E5B" w:rsidRDefault="002850CF" w:rsidP="00566D43">
            <w:pPr>
              <w:jc w:val="both"/>
              <w:rPr>
                <w:rFonts w:ascii="Tahoma" w:hAnsi="Tahoma" w:cs="Tahoma"/>
                <w:sz w:val="20"/>
                <w:szCs w:val="20"/>
              </w:rPr>
            </w:pPr>
            <w:r w:rsidRPr="00930E5B">
              <w:rPr>
                <w:rFonts w:ascii="Tahoma" w:hAnsi="Tahoma" w:cs="Tahoma"/>
                <w:sz w:val="20"/>
                <w:szCs w:val="20"/>
              </w:rPr>
              <w:t>Investiga la relación entre el derecho a un ambiente sano y las soluciones locales basadas en el trabajo colectivo, crítico y justo, para restaurar o reducir la destrucción de la biodiversidad y promover en la escuela, barrio, pueblo o ciudad, su respeto, con responsabilidad y colaboración para protegerla, y aprovecharla de manera sustentable, con equidad y justicia social.</w:t>
            </w:r>
          </w:p>
        </w:tc>
        <w:tc>
          <w:tcPr>
            <w:tcW w:w="2268" w:type="dxa"/>
            <w:vAlign w:val="center"/>
          </w:tcPr>
          <w:p w14:paraId="299CA9B3" w14:textId="66B62C90" w:rsidR="002850CF" w:rsidRPr="00930E5B" w:rsidRDefault="002850CF" w:rsidP="00566D43">
            <w:pPr>
              <w:jc w:val="center"/>
              <w:rPr>
                <w:rFonts w:ascii="Tahoma" w:hAnsi="Tahoma" w:cs="Tahoma"/>
                <w:sz w:val="20"/>
                <w:szCs w:val="20"/>
              </w:rPr>
            </w:pPr>
          </w:p>
        </w:tc>
        <w:tc>
          <w:tcPr>
            <w:tcW w:w="2041" w:type="dxa"/>
            <w:vAlign w:val="center"/>
          </w:tcPr>
          <w:p w14:paraId="493362BF" w14:textId="77777777" w:rsidR="002850CF" w:rsidRPr="00930E5B" w:rsidRDefault="002850CF" w:rsidP="00566D43">
            <w:pPr>
              <w:jc w:val="center"/>
              <w:rPr>
                <w:rFonts w:ascii="Tahoma" w:hAnsi="Tahoma" w:cs="Tahoma"/>
                <w:sz w:val="20"/>
                <w:szCs w:val="20"/>
              </w:rPr>
            </w:pPr>
          </w:p>
        </w:tc>
        <w:tc>
          <w:tcPr>
            <w:tcW w:w="1984" w:type="dxa"/>
            <w:vAlign w:val="center"/>
          </w:tcPr>
          <w:p w14:paraId="2EA6AE50" w14:textId="194E2A37" w:rsidR="002850CF" w:rsidRPr="00930E5B" w:rsidRDefault="002850CF" w:rsidP="0071792B">
            <w:pPr>
              <w:rPr>
                <w:rFonts w:ascii="Tahoma" w:hAnsi="Tahoma" w:cs="Tahoma"/>
                <w:sz w:val="20"/>
                <w:szCs w:val="20"/>
              </w:rPr>
            </w:pPr>
          </w:p>
        </w:tc>
      </w:tr>
      <w:tr w:rsidR="002850CF" w:rsidRPr="00CE638F" w14:paraId="0F9A207B" w14:textId="40D1911E" w:rsidTr="0071792B">
        <w:trPr>
          <w:cantSplit/>
          <w:trHeight w:val="1587"/>
        </w:trPr>
        <w:tc>
          <w:tcPr>
            <w:tcW w:w="853" w:type="dxa"/>
            <w:vMerge/>
            <w:textDirection w:val="btLr"/>
            <w:vAlign w:val="center"/>
          </w:tcPr>
          <w:p w14:paraId="24ACE9ED" w14:textId="18C5F093" w:rsidR="002850CF" w:rsidRPr="00930E5B" w:rsidRDefault="002850CF" w:rsidP="00566D43">
            <w:pPr>
              <w:jc w:val="center"/>
              <w:rPr>
                <w:rFonts w:ascii="Tahoma" w:hAnsi="Tahoma" w:cs="Tahoma"/>
                <w:sz w:val="20"/>
                <w:szCs w:val="20"/>
              </w:rPr>
            </w:pPr>
          </w:p>
        </w:tc>
        <w:tc>
          <w:tcPr>
            <w:tcW w:w="2832" w:type="dxa"/>
            <w:vAlign w:val="center"/>
          </w:tcPr>
          <w:p w14:paraId="58469922" w14:textId="1A2E8DA3" w:rsidR="002850CF" w:rsidRPr="00930E5B" w:rsidRDefault="002850CF" w:rsidP="00566D43">
            <w:pPr>
              <w:rPr>
                <w:rFonts w:ascii="Tahoma" w:hAnsi="Tahoma" w:cs="Tahoma"/>
                <w:sz w:val="20"/>
                <w:szCs w:val="20"/>
              </w:rPr>
            </w:pPr>
            <w:r w:rsidRPr="00930E5B">
              <w:rPr>
                <w:rFonts w:ascii="Tahoma" w:hAnsi="Tahoma" w:cs="Tahoma"/>
                <w:sz w:val="20"/>
                <w:szCs w:val="20"/>
              </w:rPr>
              <w:t>El derecho a la protección de la integridad física y mental, ante cualquier forma de maltrato, abuso o explotación de tipo sexual o laboral, así como, la identificación de personas e instituciones que pueden apoyar para el ejercicio de ese derecho.</w:t>
            </w:r>
          </w:p>
        </w:tc>
        <w:tc>
          <w:tcPr>
            <w:tcW w:w="8503" w:type="dxa"/>
            <w:vAlign w:val="center"/>
          </w:tcPr>
          <w:p w14:paraId="06FC5E57"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Reconoce el derecho de niñas, niños y adolescentes a la protección, al respeto de su integridad y de sus datos personales.</w:t>
            </w:r>
          </w:p>
          <w:p w14:paraId="276D9162" w14:textId="1ABBE4F5" w:rsidR="002850CF" w:rsidRPr="00930E5B" w:rsidRDefault="002850CF" w:rsidP="00566D43">
            <w:pPr>
              <w:jc w:val="both"/>
              <w:rPr>
                <w:rFonts w:ascii="Tahoma" w:hAnsi="Tahoma" w:cs="Tahoma"/>
                <w:sz w:val="20"/>
                <w:szCs w:val="20"/>
              </w:rPr>
            </w:pPr>
            <w:r w:rsidRPr="00930E5B">
              <w:rPr>
                <w:rFonts w:ascii="Tahoma" w:hAnsi="Tahoma" w:cs="Tahoma"/>
                <w:sz w:val="20"/>
                <w:szCs w:val="20"/>
              </w:rPr>
              <w:t>Identifica la importancia de hacer valer sus derechos, así como a las personas, instituciones y leyes que promueven el respeto a los derechos de todas las personas para su bienestar.</w:t>
            </w:r>
          </w:p>
        </w:tc>
        <w:tc>
          <w:tcPr>
            <w:tcW w:w="2268" w:type="dxa"/>
            <w:vAlign w:val="center"/>
          </w:tcPr>
          <w:p w14:paraId="354B4B12" w14:textId="77777777" w:rsidR="002850CF" w:rsidRPr="00930E5B" w:rsidRDefault="002850CF" w:rsidP="00566D43">
            <w:pPr>
              <w:jc w:val="center"/>
              <w:rPr>
                <w:rFonts w:ascii="Tahoma" w:hAnsi="Tahoma" w:cs="Tahoma"/>
                <w:b/>
                <w:bCs/>
                <w:kern w:val="0"/>
                <w:sz w:val="20"/>
                <w:szCs w:val="20"/>
              </w:rPr>
            </w:pPr>
            <w:r w:rsidRPr="00930E5B">
              <w:rPr>
                <w:rFonts w:ascii="Tahoma" w:hAnsi="Tahoma" w:cs="Tahoma"/>
                <w:sz w:val="20"/>
                <w:szCs w:val="20"/>
              </w:rPr>
              <w:t xml:space="preserve">Escolar. Páginas 200 a la 211. </w:t>
            </w:r>
            <w:r w:rsidRPr="00930E5B">
              <w:rPr>
                <w:rFonts w:ascii="Tahoma" w:hAnsi="Tahoma" w:cs="Tahoma"/>
                <w:b/>
                <w:bCs/>
                <w:kern w:val="0"/>
                <w:sz w:val="20"/>
                <w:szCs w:val="20"/>
              </w:rPr>
              <w:t>Las niñas y los niños también hacemos democracia.</w:t>
            </w:r>
          </w:p>
          <w:p w14:paraId="248BB0A1" w14:textId="77777777" w:rsidR="002850CF" w:rsidRPr="00930E5B" w:rsidRDefault="002850CF" w:rsidP="00566D43">
            <w:pPr>
              <w:jc w:val="center"/>
              <w:rPr>
                <w:rFonts w:ascii="Tahoma" w:hAnsi="Tahoma" w:cs="Tahoma"/>
                <w:kern w:val="0"/>
                <w:sz w:val="20"/>
                <w:szCs w:val="20"/>
              </w:rPr>
            </w:pPr>
          </w:p>
          <w:p w14:paraId="1E03E815" w14:textId="77777777" w:rsidR="002850CF" w:rsidRPr="00930E5B" w:rsidRDefault="002850CF" w:rsidP="00566D43">
            <w:pPr>
              <w:jc w:val="center"/>
              <w:rPr>
                <w:rFonts w:ascii="Tahoma" w:hAnsi="Tahoma" w:cs="Tahoma"/>
                <w:kern w:val="0"/>
                <w:sz w:val="20"/>
                <w:szCs w:val="20"/>
              </w:rPr>
            </w:pPr>
            <w:r w:rsidRPr="00930E5B">
              <w:rPr>
                <w:rFonts w:ascii="Tahoma" w:hAnsi="Tahoma" w:cs="Tahoma"/>
                <w:sz w:val="20"/>
                <w:szCs w:val="20"/>
              </w:rPr>
              <w:t xml:space="preserve">Aula. Páginas 206 a la 215. </w:t>
            </w:r>
            <w:r w:rsidRPr="00930E5B">
              <w:rPr>
                <w:rFonts w:ascii="Tahoma" w:hAnsi="Tahoma" w:cs="Tahoma"/>
                <w:b/>
                <w:bCs/>
                <w:kern w:val="0"/>
                <w:sz w:val="20"/>
                <w:szCs w:val="20"/>
              </w:rPr>
              <w:t>Los principios éticos en mis derechos.</w:t>
            </w:r>
          </w:p>
          <w:p w14:paraId="16EB2E12" w14:textId="77777777" w:rsidR="002850CF" w:rsidRPr="00930E5B" w:rsidRDefault="002850CF" w:rsidP="00566D43">
            <w:pPr>
              <w:jc w:val="center"/>
              <w:rPr>
                <w:rFonts w:ascii="Tahoma" w:hAnsi="Tahoma" w:cs="Tahoma"/>
                <w:kern w:val="0"/>
                <w:sz w:val="20"/>
                <w:szCs w:val="20"/>
              </w:rPr>
            </w:pPr>
          </w:p>
          <w:p w14:paraId="474CEA2D" w14:textId="5753241B"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Comunitario. Páginas 232 a la 239. </w:t>
            </w:r>
            <w:r w:rsidRPr="00930E5B">
              <w:rPr>
                <w:rFonts w:ascii="Tahoma" w:hAnsi="Tahoma" w:cs="Tahoma"/>
                <w:b/>
                <w:bCs/>
                <w:kern w:val="0"/>
                <w:sz w:val="20"/>
                <w:szCs w:val="20"/>
              </w:rPr>
              <w:t>Protegemos los datos personales.</w:t>
            </w:r>
          </w:p>
        </w:tc>
        <w:tc>
          <w:tcPr>
            <w:tcW w:w="2041" w:type="dxa"/>
            <w:vAlign w:val="center"/>
          </w:tcPr>
          <w:p w14:paraId="2AE7C60D" w14:textId="77777777" w:rsidR="002850CF" w:rsidRPr="00930E5B" w:rsidRDefault="002850CF" w:rsidP="00566D43">
            <w:pPr>
              <w:jc w:val="center"/>
              <w:rPr>
                <w:rFonts w:ascii="Tahoma" w:hAnsi="Tahoma" w:cs="Tahoma"/>
                <w:sz w:val="20"/>
                <w:szCs w:val="20"/>
              </w:rPr>
            </w:pPr>
          </w:p>
        </w:tc>
        <w:tc>
          <w:tcPr>
            <w:tcW w:w="1984" w:type="dxa"/>
            <w:vAlign w:val="center"/>
          </w:tcPr>
          <w:p w14:paraId="22EF1B5F" w14:textId="2B9D0929" w:rsidR="002850CF" w:rsidRPr="00930E5B" w:rsidRDefault="002850CF" w:rsidP="0071792B">
            <w:pPr>
              <w:rPr>
                <w:rFonts w:ascii="Tahoma" w:hAnsi="Tahoma" w:cs="Tahoma"/>
                <w:sz w:val="20"/>
                <w:szCs w:val="20"/>
              </w:rPr>
            </w:pPr>
            <w:r w:rsidRPr="00930E5B">
              <w:rPr>
                <w:rFonts w:ascii="Tahoma" w:hAnsi="Tahoma" w:cs="Tahoma"/>
                <w:b/>
                <w:bCs/>
                <w:sz w:val="20"/>
                <w:szCs w:val="20"/>
              </w:rPr>
              <w:t>Integridad personal y protección</w:t>
            </w:r>
            <w:r w:rsidRPr="00930E5B">
              <w:rPr>
                <w:rFonts w:ascii="Tahoma" w:hAnsi="Tahoma" w:cs="Tahoma"/>
                <w:sz w:val="20"/>
                <w:szCs w:val="20"/>
              </w:rPr>
              <w:t>. Páginas 170 y 171</w:t>
            </w:r>
          </w:p>
        </w:tc>
      </w:tr>
      <w:tr w:rsidR="002850CF" w:rsidRPr="00CE638F" w14:paraId="02A6C64E" w14:textId="4DB0E5C2" w:rsidTr="0071792B">
        <w:trPr>
          <w:trHeight w:val="1587"/>
        </w:trPr>
        <w:tc>
          <w:tcPr>
            <w:tcW w:w="853" w:type="dxa"/>
            <w:vMerge w:val="restart"/>
            <w:textDirection w:val="btLr"/>
            <w:vAlign w:val="center"/>
          </w:tcPr>
          <w:p w14:paraId="60259904" w14:textId="04500E68" w:rsidR="002850CF" w:rsidRPr="001D2628" w:rsidRDefault="002850CF" w:rsidP="001D2628">
            <w:pPr>
              <w:ind w:left="113" w:right="113"/>
              <w:jc w:val="center"/>
              <w:rPr>
                <w:rFonts w:ascii="Tahoma" w:hAnsi="Tahoma" w:cs="Tahoma"/>
                <w:b/>
                <w:bCs/>
                <w:sz w:val="24"/>
                <w:szCs w:val="24"/>
              </w:rPr>
            </w:pPr>
            <w:r>
              <w:rPr>
                <w:rFonts w:ascii="Tahoma" w:hAnsi="Tahoma" w:cs="Tahoma"/>
                <w:b/>
                <w:bCs/>
                <w:sz w:val="24"/>
                <w:szCs w:val="24"/>
              </w:rPr>
              <w:t>Mayo</w:t>
            </w:r>
          </w:p>
        </w:tc>
        <w:tc>
          <w:tcPr>
            <w:tcW w:w="2832" w:type="dxa"/>
            <w:vAlign w:val="center"/>
          </w:tcPr>
          <w:p w14:paraId="3F7820AA" w14:textId="49454AE0" w:rsidR="002850CF" w:rsidRPr="00930E5B" w:rsidRDefault="002850CF" w:rsidP="00566D43">
            <w:pPr>
              <w:rPr>
                <w:rFonts w:ascii="Tahoma" w:hAnsi="Tahoma" w:cs="Tahoma"/>
                <w:sz w:val="20"/>
                <w:szCs w:val="20"/>
              </w:rPr>
            </w:pPr>
            <w:r w:rsidRPr="00930E5B">
              <w:rPr>
                <w:rFonts w:ascii="Tahoma" w:hAnsi="Tahoma" w:cs="Tahoma"/>
                <w:sz w:val="20"/>
                <w:szCs w:val="20"/>
              </w:rPr>
              <w:t>Cumplimiento de los derechos humanos: estudio de casos de actos de discriminación, racismo o violencias que suceden actualmente en México y el mundo.</w:t>
            </w:r>
          </w:p>
        </w:tc>
        <w:tc>
          <w:tcPr>
            <w:tcW w:w="8503" w:type="dxa"/>
            <w:vAlign w:val="center"/>
          </w:tcPr>
          <w:p w14:paraId="7E89E0F0" w14:textId="02564DD1" w:rsidR="002850CF" w:rsidRPr="00930E5B" w:rsidRDefault="002850CF" w:rsidP="00566D43">
            <w:pPr>
              <w:jc w:val="both"/>
              <w:rPr>
                <w:rFonts w:ascii="Tahoma" w:hAnsi="Tahoma" w:cs="Tahoma"/>
                <w:sz w:val="20"/>
                <w:szCs w:val="20"/>
              </w:rPr>
            </w:pPr>
            <w:r w:rsidRPr="00930E5B">
              <w:rPr>
                <w:rFonts w:ascii="Tahoma" w:hAnsi="Tahoma" w:cs="Tahoma"/>
                <w:sz w:val="20"/>
                <w:szCs w:val="20"/>
              </w:rPr>
              <w:t>Analiza críticamente un caso de racismo, discriminación o violencias en México, identificando las causas y las consecuencias culturales, económicas, políticas y sociales que se derivan del análisis, y propone acciones solidarias que favorezcan el respeto y el cumplimiento de los derechos humanos.</w:t>
            </w:r>
          </w:p>
        </w:tc>
        <w:tc>
          <w:tcPr>
            <w:tcW w:w="2268" w:type="dxa"/>
            <w:vAlign w:val="center"/>
          </w:tcPr>
          <w:p w14:paraId="43F4079E" w14:textId="77777777" w:rsidR="002850CF" w:rsidRPr="00930E5B" w:rsidRDefault="002850CF" w:rsidP="00566D43">
            <w:pPr>
              <w:jc w:val="center"/>
              <w:rPr>
                <w:rFonts w:ascii="Tahoma" w:hAnsi="Tahoma" w:cs="Tahoma"/>
                <w:b/>
                <w:bCs/>
                <w:kern w:val="0"/>
                <w:sz w:val="20"/>
                <w:szCs w:val="20"/>
              </w:rPr>
            </w:pPr>
            <w:r w:rsidRPr="00930E5B">
              <w:rPr>
                <w:rFonts w:ascii="Tahoma" w:hAnsi="Tahoma" w:cs="Tahoma"/>
                <w:sz w:val="20"/>
                <w:szCs w:val="20"/>
              </w:rPr>
              <w:t xml:space="preserve">Escolar. Páginas 212 a la 223. </w:t>
            </w:r>
            <w:r w:rsidRPr="00930E5B">
              <w:rPr>
                <w:rFonts w:ascii="Tahoma" w:hAnsi="Tahoma" w:cs="Tahoma"/>
                <w:b/>
                <w:bCs/>
                <w:kern w:val="0"/>
                <w:sz w:val="20"/>
                <w:szCs w:val="20"/>
              </w:rPr>
              <w:t>Un presente y futuro sin discriminación.</w:t>
            </w:r>
          </w:p>
          <w:p w14:paraId="03D51730" w14:textId="77777777" w:rsidR="002850CF" w:rsidRPr="00930E5B" w:rsidRDefault="002850CF" w:rsidP="00566D43">
            <w:pPr>
              <w:jc w:val="center"/>
              <w:rPr>
                <w:rFonts w:ascii="Tahoma" w:hAnsi="Tahoma" w:cs="Tahoma"/>
                <w:kern w:val="0"/>
                <w:sz w:val="20"/>
                <w:szCs w:val="20"/>
              </w:rPr>
            </w:pPr>
          </w:p>
          <w:p w14:paraId="32164A10" w14:textId="20E74E4D"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Aula. Páginas 216 a la 225. </w:t>
            </w:r>
            <w:r w:rsidRPr="00930E5B">
              <w:rPr>
                <w:rFonts w:ascii="Tahoma" w:hAnsi="Tahoma" w:cs="Tahoma"/>
                <w:b/>
                <w:bCs/>
                <w:kern w:val="0"/>
                <w:sz w:val="20"/>
                <w:szCs w:val="20"/>
              </w:rPr>
              <w:t>Somos diferentes y merecemos respeto. ¡No al acoso escolar!</w:t>
            </w:r>
          </w:p>
        </w:tc>
        <w:tc>
          <w:tcPr>
            <w:tcW w:w="2041" w:type="dxa"/>
            <w:vAlign w:val="center"/>
          </w:tcPr>
          <w:p w14:paraId="252763B3" w14:textId="155C621D" w:rsidR="002850CF" w:rsidRPr="00930E5B" w:rsidRDefault="002850CF" w:rsidP="00566D43">
            <w:pPr>
              <w:jc w:val="center"/>
              <w:rPr>
                <w:rFonts w:ascii="Tahoma" w:hAnsi="Tahoma" w:cs="Tahoma"/>
                <w:sz w:val="20"/>
                <w:szCs w:val="20"/>
              </w:rPr>
            </w:pPr>
          </w:p>
        </w:tc>
        <w:tc>
          <w:tcPr>
            <w:tcW w:w="1984" w:type="dxa"/>
            <w:vAlign w:val="center"/>
          </w:tcPr>
          <w:p w14:paraId="64B3ACD9" w14:textId="77777777" w:rsidR="002850CF" w:rsidRPr="00930E5B" w:rsidRDefault="002850CF" w:rsidP="0071792B">
            <w:pPr>
              <w:rPr>
                <w:rFonts w:ascii="Tahoma" w:hAnsi="Tahoma" w:cs="Tahoma"/>
                <w:sz w:val="20"/>
                <w:szCs w:val="20"/>
              </w:rPr>
            </w:pPr>
            <w:r w:rsidRPr="00930E5B">
              <w:rPr>
                <w:rFonts w:ascii="Tahoma" w:hAnsi="Tahoma" w:cs="Tahoma"/>
                <w:b/>
                <w:bCs/>
                <w:sz w:val="20"/>
                <w:szCs w:val="20"/>
              </w:rPr>
              <w:t>Derechos humanos</w:t>
            </w:r>
            <w:r w:rsidRPr="00930E5B">
              <w:rPr>
                <w:rFonts w:ascii="Tahoma" w:hAnsi="Tahoma" w:cs="Tahoma"/>
                <w:sz w:val="20"/>
                <w:szCs w:val="20"/>
              </w:rPr>
              <w:t>. Páginas 165 y 166</w:t>
            </w:r>
          </w:p>
          <w:p w14:paraId="0DAABB61" w14:textId="5BFAE89B" w:rsidR="002850CF" w:rsidRPr="00930E5B" w:rsidRDefault="002850CF" w:rsidP="0071792B">
            <w:pPr>
              <w:rPr>
                <w:rFonts w:ascii="Tahoma" w:hAnsi="Tahoma" w:cs="Tahoma"/>
                <w:sz w:val="20"/>
                <w:szCs w:val="20"/>
              </w:rPr>
            </w:pPr>
            <w:r w:rsidRPr="00930E5B">
              <w:rPr>
                <w:rFonts w:ascii="Tahoma" w:hAnsi="Tahoma" w:cs="Tahoma"/>
                <w:b/>
                <w:bCs/>
                <w:sz w:val="20"/>
                <w:szCs w:val="20"/>
              </w:rPr>
              <w:t>Discriminación</w:t>
            </w:r>
            <w:r w:rsidRPr="00930E5B">
              <w:rPr>
                <w:rFonts w:ascii="Tahoma" w:hAnsi="Tahoma" w:cs="Tahoma"/>
                <w:sz w:val="20"/>
                <w:szCs w:val="20"/>
              </w:rPr>
              <w:t>. Páginas 172 y 173</w:t>
            </w:r>
          </w:p>
        </w:tc>
      </w:tr>
      <w:tr w:rsidR="002850CF" w:rsidRPr="00CE638F" w14:paraId="2AD2AAEA" w14:textId="77777777" w:rsidTr="0071792B">
        <w:trPr>
          <w:trHeight w:val="1587"/>
        </w:trPr>
        <w:tc>
          <w:tcPr>
            <w:tcW w:w="853" w:type="dxa"/>
            <w:vMerge/>
            <w:textDirection w:val="btLr"/>
            <w:vAlign w:val="center"/>
          </w:tcPr>
          <w:p w14:paraId="3A62D537" w14:textId="0195B8FE" w:rsidR="002850CF" w:rsidRPr="00930E5B" w:rsidRDefault="002850CF" w:rsidP="00566D43">
            <w:pPr>
              <w:jc w:val="center"/>
              <w:rPr>
                <w:rFonts w:ascii="Tahoma" w:hAnsi="Tahoma" w:cs="Tahoma"/>
                <w:sz w:val="20"/>
                <w:szCs w:val="20"/>
              </w:rPr>
            </w:pPr>
          </w:p>
        </w:tc>
        <w:tc>
          <w:tcPr>
            <w:tcW w:w="2832" w:type="dxa"/>
            <w:vAlign w:val="center"/>
          </w:tcPr>
          <w:p w14:paraId="7C9A60FD" w14:textId="1B83EF7C" w:rsidR="002850CF" w:rsidRPr="00930E5B" w:rsidRDefault="002850CF" w:rsidP="00566D43">
            <w:pPr>
              <w:rPr>
                <w:rFonts w:ascii="Tahoma" w:hAnsi="Tahoma" w:cs="Tahoma"/>
                <w:sz w:val="20"/>
                <w:szCs w:val="20"/>
              </w:rPr>
            </w:pPr>
            <w:r w:rsidRPr="00930E5B">
              <w:rPr>
                <w:rFonts w:ascii="Tahoma" w:hAnsi="Tahoma" w:cs="Tahoma"/>
                <w:sz w:val="20"/>
                <w:szCs w:val="20"/>
              </w:rPr>
              <w:t>Migración y derechos humanos: migración interna y externa, causas y consecuencias sociales, económicas, culturales, políticas y ambientales.</w:t>
            </w:r>
          </w:p>
        </w:tc>
        <w:tc>
          <w:tcPr>
            <w:tcW w:w="8503" w:type="dxa"/>
            <w:vAlign w:val="center"/>
          </w:tcPr>
          <w:p w14:paraId="2F871EAC"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Reconoce los procesos de migración que se realizan en el territorio nacional (interna) y de México hacia otros países (externa).</w:t>
            </w:r>
          </w:p>
          <w:p w14:paraId="6DB06FEB"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Analiza noticias, documentales y testimonios de personas migrantes, que le permitan identificar algunos de los motivos (sociales, económicos, políticos, culturales y/o ambientales), que originaron su desplazamiento, así como las características del lugar del destino al que pretende llegar.</w:t>
            </w:r>
          </w:p>
          <w:p w14:paraId="24C2767F"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Ubica en mapas, las rutas que siguen los migrantes, desde su lugar de origen, hasta su destino.</w:t>
            </w:r>
          </w:p>
          <w:p w14:paraId="53489DCF"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Reflexiona acerca de los impactos de las migraciones en la identidad y pertenencia de las personas, así como, los prejuicios que generan aspectos como la discriminación.</w:t>
            </w:r>
          </w:p>
          <w:p w14:paraId="23DAE677"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Dialoga acerca de las dificultades que enfrentan las personas migrantes, para ejercer sus derechos humanos.</w:t>
            </w:r>
          </w:p>
          <w:p w14:paraId="1FC83C06"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Identifica algunos tratados internacionales que protegen los derechos de todas las personas, sin distinción de su condición migratoria.</w:t>
            </w:r>
          </w:p>
          <w:p w14:paraId="4987CB16" w14:textId="5FB36F05" w:rsidR="002850CF" w:rsidRPr="00930E5B" w:rsidRDefault="002850CF" w:rsidP="00566D43">
            <w:pPr>
              <w:jc w:val="both"/>
              <w:rPr>
                <w:rFonts w:ascii="Tahoma" w:hAnsi="Tahoma" w:cs="Tahoma"/>
                <w:sz w:val="20"/>
                <w:szCs w:val="20"/>
              </w:rPr>
            </w:pPr>
            <w:r w:rsidRPr="00930E5B">
              <w:rPr>
                <w:rFonts w:ascii="Tahoma" w:hAnsi="Tahoma" w:cs="Tahoma"/>
                <w:sz w:val="20"/>
                <w:szCs w:val="20"/>
              </w:rPr>
              <w:t>Describe las acciones que se podrían implementar para la protección de los derechos de las personas migrantes.</w:t>
            </w:r>
          </w:p>
        </w:tc>
        <w:tc>
          <w:tcPr>
            <w:tcW w:w="2268" w:type="dxa"/>
            <w:vAlign w:val="center"/>
          </w:tcPr>
          <w:p w14:paraId="7986EA86" w14:textId="01B6FF8B"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Aula. Páginas 254 a la 269. </w:t>
            </w:r>
            <w:r w:rsidRPr="00930E5B">
              <w:rPr>
                <w:rFonts w:ascii="Tahoma" w:hAnsi="Tahoma" w:cs="Tahoma"/>
                <w:b/>
                <w:bCs/>
                <w:kern w:val="0"/>
                <w:sz w:val="20"/>
                <w:szCs w:val="20"/>
              </w:rPr>
              <w:t>Migrar es un derecho humano.</w:t>
            </w:r>
          </w:p>
        </w:tc>
        <w:tc>
          <w:tcPr>
            <w:tcW w:w="2041" w:type="dxa"/>
            <w:vAlign w:val="center"/>
          </w:tcPr>
          <w:p w14:paraId="47E00739" w14:textId="77777777" w:rsidR="002850CF" w:rsidRPr="00930E5B" w:rsidRDefault="002850CF" w:rsidP="00566D43">
            <w:pPr>
              <w:jc w:val="center"/>
              <w:rPr>
                <w:rFonts w:ascii="Tahoma" w:hAnsi="Tahoma" w:cs="Tahoma"/>
                <w:sz w:val="20"/>
                <w:szCs w:val="20"/>
              </w:rPr>
            </w:pPr>
          </w:p>
        </w:tc>
        <w:tc>
          <w:tcPr>
            <w:tcW w:w="1984" w:type="dxa"/>
            <w:vAlign w:val="center"/>
          </w:tcPr>
          <w:p w14:paraId="7881E8F3" w14:textId="64761A1C" w:rsidR="002850CF" w:rsidRPr="00930E5B" w:rsidRDefault="002850CF" w:rsidP="0071792B">
            <w:pPr>
              <w:rPr>
                <w:rFonts w:ascii="Tahoma" w:hAnsi="Tahoma" w:cs="Tahoma"/>
                <w:b/>
                <w:bCs/>
                <w:sz w:val="20"/>
                <w:szCs w:val="20"/>
              </w:rPr>
            </w:pPr>
            <w:r w:rsidRPr="00930E5B">
              <w:rPr>
                <w:rFonts w:ascii="Tahoma" w:hAnsi="Tahoma" w:cs="Tahoma"/>
                <w:b/>
                <w:bCs/>
                <w:sz w:val="20"/>
                <w:szCs w:val="20"/>
              </w:rPr>
              <w:t>Movimientos de la población</w:t>
            </w:r>
            <w:r w:rsidRPr="00930E5B">
              <w:rPr>
                <w:rFonts w:ascii="Tahoma" w:hAnsi="Tahoma" w:cs="Tahoma"/>
                <w:sz w:val="20"/>
                <w:szCs w:val="20"/>
              </w:rPr>
              <w:t>. Páginas 174 y 175</w:t>
            </w:r>
          </w:p>
        </w:tc>
      </w:tr>
      <w:tr w:rsidR="002850CF" w:rsidRPr="00CE638F" w14:paraId="4B05BD13" w14:textId="77777777" w:rsidTr="0071792B">
        <w:trPr>
          <w:trHeight w:val="1587"/>
        </w:trPr>
        <w:tc>
          <w:tcPr>
            <w:tcW w:w="853" w:type="dxa"/>
            <w:vMerge w:val="restart"/>
            <w:textDirection w:val="btLr"/>
            <w:vAlign w:val="center"/>
          </w:tcPr>
          <w:p w14:paraId="7AC0E4F2" w14:textId="0E4551D9" w:rsidR="002850CF" w:rsidRDefault="002850CF" w:rsidP="001D2628">
            <w:pPr>
              <w:ind w:left="113" w:right="113"/>
              <w:jc w:val="center"/>
              <w:rPr>
                <w:rFonts w:ascii="Tahoma" w:hAnsi="Tahoma" w:cs="Tahoma"/>
                <w:b/>
                <w:bCs/>
                <w:sz w:val="24"/>
                <w:szCs w:val="24"/>
              </w:rPr>
            </w:pPr>
            <w:r>
              <w:rPr>
                <w:rFonts w:ascii="Tahoma" w:hAnsi="Tahoma" w:cs="Tahoma"/>
                <w:b/>
                <w:bCs/>
                <w:sz w:val="24"/>
                <w:szCs w:val="24"/>
              </w:rPr>
              <w:t>Junio</w:t>
            </w:r>
          </w:p>
        </w:tc>
        <w:tc>
          <w:tcPr>
            <w:tcW w:w="2832" w:type="dxa"/>
            <w:vAlign w:val="center"/>
          </w:tcPr>
          <w:p w14:paraId="551C0ADA" w14:textId="7AB713C8" w:rsidR="002850CF" w:rsidRPr="00930E5B" w:rsidRDefault="002850CF" w:rsidP="00566D43">
            <w:pPr>
              <w:rPr>
                <w:rFonts w:ascii="Tahoma" w:hAnsi="Tahoma" w:cs="Tahoma"/>
                <w:sz w:val="20"/>
                <w:szCs w:val="20"/>
              </w:rPr>
            </w:pPr>
            <w:r w:rsidRPr="00930E5B">
              <w:rPr>
                <w:rFonts w:ascii="Tahoma" w:hAnsi="Tahoma" w:cs="Tahoma"/>
                <w:sz w:val="20"/>
                <w:szCs w:val="20"/>
              </w:rPr>
              <w:t>Pueblos y culturas de América y el mundo: el respeto a las costumbres, tradiciones y formas de vivir de diferentes culturas.</w:t>
            </w:r>
          </w:p>
        </w:tc>
        <w:tc>
          <w:tcPr>
            <w:tcW w:w="8503" w:type="dxa"/>
            <w:vAlign w:val="center"/>
          </w:tcPr>
          <w:p w14:paraId="5C7EE4E1"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Explora la vida cotidiana de pueblos originarios, comunidades y grupos sociales de diferentes lugares del Continente Americano, del pasado y el presente.</w:t>
            </w:r>
          </w:p>
          <w:p w14:paraId="0B1F6415"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Identifica cambios y permanencias de diversas identidades culturales y cosmovisiones, que expresan formas de relacionarse con los demás, con la naturaleza, con el cosmos y consigo mismo.</w:t>
            </w:r>
          </w:p>
          <w:p w14:paraId="4E4F3306"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Localiza el Continente Americano y describe las características (clima, relieve, aguas continentales y oceánicas, poblaciones, diversidad sociocultural y lingüística).</w:t>
            </w:r>
          </w:p>
          <w:p w14:paraId="2FD93F9D" w14:textId="4F654C43" w:rsidR="002850CF" w:rsidRPr="00930E5B" w:rsidRDefault="002850CF" w:rsidP="00566D43">
            <w:pPr>
              <w:jc w:val="both"/>
              <w:rPr>
                <w:rFonts w:ascii="Tahoma" w:hAnsi="Tahoma" w:cs="Tahoma"/>
                <w:sz w:val="20"/>
                <w:szCs w:val="20"/>
              </w:rPr>
            </w:pPr>
            <w:r w:rsidRPr="00930E5B">
              <w:rPr>
                <w:rFonts w:ascii="Tahoma" w:hAnsi="Tahoma" w:cs="Tahoma"/>
                <w:sz w:val="20"/>
                <w:szCs w:val="20"/>
              </w:rPr>
              <w:t>Reconoce los criterios a partir de los cuales el Continente Americano se subdivide en regiones geográficas de América del Norte, América Central, las Antillas y Sudamérica o América del Sur, así como sus rasgos culturales y algunos procesos históricos vividos en lo que se ha denominado América anglosajona y América Latina, identificando algunas causas de las desigualdades sociales, económicas y educativas entre ambas regiones.</w:t>
            </w:r>
          </w:p>
        </w:tc>
        <w:tc>
          <w:tcPr>
            <w:tcW w:w="2268" w:type="dxa"/>
            <w:vAlign w:val="center"/>
          </w:tcPr>
          <w:p w14:paraId="3C6A2B86" w14:textId="7C2B936F" w:rsidR="002850CF" w:rsidRPr="00930E5B" w:rsidRDefault="002850CF" w:rsidP="00566D43">
            <w:pPr>
              <w:jc w:val="center"/>
              <w:rPr>
                <w:rFonts w:ascii="Tahoma" w:hAnsi="Tahoma" w:cs="Tahoma"/>
                <w:sz w:val="20"/>
                <w:szCs w:val="20"/>
              </w:rPr>
            </w:pPr>
            <w:r w:rsidRPr="00930E5B">
              <w:rPr>
                <w:rFonts w:ascii="Tahoma" w:hAnsi="Tahoma" w:cs="Tahoma"/>
                <w:sz w:val="20"/>
                <w:szCs w:val="20"/>
              </w:rPr>
              <w:t xml:space="preserve">Escolar. Páginas 224 a la 235. </w:t>
            </w:r>
            <w:r w:rsidRPr="00930E5B">
              <w:rPr>
                <w:rFonts w:ascii="Tahoma" w:hAnsi="Tahoma" w:cs="Tahoma"/>
                <w:b/>
                <w:bCs/>
                <w:kern w:val="0"/>
                <w:sz w:val="20"/>
                <w:szCs w:val="20"/>
              </w:rPr>
              <w:t>Las diferentes culturas en el contexto americano.</w:t>
            </w:r>
          </w:p>
        </w:tc>
        <w:tc>
          <w:tcPr>
            <w:tcW w:w="2041" w:type="dxa"/>
            <w:vAlign w:val="center"/>
          </w:tcPr>
          <w:p w14:paraId="50148414" w14:textId="77777777" w:rsidR="002850CF" w:rsidRPr="00930E5B" w:rsidRDefault="002850CF" w:rsidP="00566D43">
            <w:pPr>
              <w:jc w:val="center"/>
              <w:rPr>
                <w:rFonts w:ascii="Tahoma" w:hAnsi="Tahoma" w:cs="Tahoma"/>
                <w:sz w:val="20"/>
                <w:szCs w:val="20"/>
              </w:rPr>
            </w:pPr>
          </w:p>
        </w:tc>
        <w:tc>
          <w:tcPr>
            <w:tcW w:w="1984" w:type="dxa"/>
            <w:vAlign w:val="center"/>
          </w:tcPr>
          <w:p w14:paraId="3E1BC949" w14:textId="2EC3F526" w:rsidR="002850CF" w:rsidRPr="00930E5B" w:rsidRDefault="002850CF" w:rsidP="0071792B">
            <w:pPr>
              <w:rPr>
                <w:rFonts w:ascii="Tahoma" w:hAnsi="Tahoma" w:cs="Tahoma"/>
                <w:sz w:val="20"/>
                <w:szCs w:val="20"/>
              </w:rPr>
            </w:pPr>
            <w:r w:rsidRPr="00930E5B">
              <w:rPr>
                <w:rFonts w:ascii="Tahoma" w:hAnsi="Tahoma" w:cs="Tahoma"/>
                <w:b/>
                <w:bCs/>
                <w:sz w:val="20"/>
                <w:szCs w:val="20"/>
              </w:rPr>
              <w:t>Bioculturalidad</w:t>
            </w:r>
            <w:r w:rsidRPr="00930E5B">
              <w:rPr>
                <w:rFonts w:ascii="Tahoma" w:hAnsi="Tahoma" w:cs="Tahoma"/>
                <w:sz w:val="20"/>
                <w:szCs w:val="20"/>
              </w:rPr>
              <w:t>. Páginas 151 a la 153</w:t>
            </w:r>
          </w:p>
        </w:tc>
      </w:tr>
      <w:tr w:rsidR="002850CF" w:rsidRPr="00CE638F" w14:paraId="19A0D576" w14:textId="160A761D" w:rsidTr="0071792B">
        <w:trPr>
          <w:trHeight w:val="1587"/>
        </w:trPr>
        <w:tc>
          <w:tcPr>
            <w:tcW w:w="853" w:type="dxa"/>
            <w:vMerge/>
            <w:textDirection w:val="btLr"/>
            <w:vAlign w:val="center"/>
          </w:tcPr>
          <w:p w14:paraId="147F8126" w14:textId="7C983099" w:rsidR="002850CF" w:rsidRPr="00930E5B" w:rsidRDefault="002850CF" w:rsidP="00566D43">
            <w:pPr>
              <w:jc w:val="center"/>
              <w:rPr>
                <w:rFonts w:ascii="Tahoma" w:hAnsi="Tahoma" w:cs="Tahoma"/>
                <w:sz w:val="20"/>
                <w:szCs w:val="20"/>
              </w:rPr>
            </w:pPr>
          </w:p>
        </w:tc>
        <w:tc>
          <w:tcPr>
            <w:tcW w:w="2832" w:type="dxa"/>
            <w:vAlign w:val="center"/>
          </w:tcPr>
          <w:p w14:paraId="3F6A5A61" w14:textId="3D26CC7C" w:rsidR="002850CF" w:rsidRPr="00930E5B" w:rsidRDefault="002850CF" w:rsidP="00566D43">
            <w:pPr>
              <w:rPr>
                <w:rFonts w:ascii="Tahoma" w:hAnsi="Tahoma" w:cs="Tahoma"/>
                <w:sz w:val="20"/>
                <w:szCs w:val="20"/>
              </w:rPr>
            </w:pPr>
            <w:r w:rsidRPr="00930E5B">
              <w:rPr>
                <w:rFonts w:ascii="Tahoma" w:hAnsi="Tahoma" w:cs="Tahoma"/>
                <w:sz w:val="20"/>
                <w:szCs w:val="20"/>
              </w:rPr>
              <w:t>Valores y prácticas de los pueblos originarios y afromexicanos: el respeto, la reciprocidad y el beneficio mutuo como valores fundamentales de la relación con la naturaleza y con otras personas.</w:t>
            </w:r>
          </w:p>
        </w:tc>
        <w:tc>
          <w:tcPr>
            <w:tcW w:w="8503" w:type="dxa"/>
            <w:vAlign w:val="center"/>
          </w:tcPr>
          <w:p w14:paraId="12006805"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Dialoga acerca de las características de la convivencia, sustentada en la práctica del respeto, la reciprocidad y el beneficio mutuo, en la relación armónica con la naturaleza, y con otros seres humanos.</w:t>
            </w:r>
          </w:p>
          <w:p w14:paraId="6E1A2449" w14:textId="602731F6" w:rsidR="002850CF" w:rsidRPr="00930E5B" w:rsidRDefault="002850CF" w:rsidP="00566D43">
            <w:pPr>
              <w:jc w:val="both"/>
              <w:rPr>
                <w:rFonts w:ascii="Tahoma" w:hAnsi="Tahoma" w:cs="Tahoma"/>
                <w:sz w:val="20"/>
                <w:szCs w:val="20"/>
              </w:rPr>
            </w:pPr>
            <w:r w:rsidRPr="00930E5B">
              <w:rPr>
                <w:rFonts w:ascii="Tahoma" w:hAnsi="Tahoma" w:cs="Tahoma"/>
                <w:sz w:val="20"/>
                <w:szCs w:val="20"/>
              </w:rPr>
              <w:t>Identifica experiencias de convivencia en algunos pueblos originarios, afromexicanos o grupos urbanos, a fin de valorar los beneficios de esta forma de interacción, para practicar el buen vivir.</w:t>
            </w:r>
          </w:p>
        </w:tc>
        <w:tc>
          <w:tcPr>
            <w:tcW w:w="2268" w:type="dxa"/>
            <w:vAlign w:val="center"/>
          </w:tcPr>
          <w:p w14:paraId="789020C7" w14:textId="792DEE3A" w:rsidR="002850CF" w:rsidRPr="00930E5B" w:rsidRDefault="002850CF" w:rsidP="00566D43">
            <w:pPr>
              <w:jc w:val="center"/>
              <w:rPr>
                <w:rFonts w:ascii="Tahoma" w:hAnsi="Tahoma" w:cs="Tahoma"/>
                <w:sz w:val="20"/>
                <w:szCs w:val="20"/>
              </w:rPr>
            </w:pPr>
          </w:p>
        </w:tc>
        <w:tc>
          <w:tcPr>
            <w:tcW w:w="2041" w:type="dxa"/>
            <w:vAlign w:val="center"/>
          </w:tcPr>
          <w:p w14:paraId="0D6B96CD" w14:textId="77777777" w:rsidR="002850CF" w:rsidRPr="00930E5B" w:rsidRDefault="002850CF" w:rsidP="00566D43">
            <w:pPr>
              <w:jc w:val="center"/>
              <w:rPr>
                <w:rFonts w:ascii="Tahoma" w:hAnsi="Tahoma" w:cs="Tahoma"/>
                <w:sz w:val="20"/>
                <w:szCs w:val="20"/>
              </w:rPr>
            </w:pPr>
          </w:p>
        </w:tc>
        <w:tc>
          <w:tcPr>
            <w:tcW w:w="1984" w:type="dxa"/>
            <w:vAlign w:val="center"/>
          </w:tcPr>
          <w:p w14:paraId="2145A426" w14:textId="77777777" w:rsidR="002850CF" w:rsidRPr="00930E5B" w:rsidRDefault="002850CF" w:rsidP="0071792B">
            <w:pPr>
              <w:rPr>
                <w:rFonts w:ascii="Tahoma" w:hAnsi="Tahoma" w:cs="Tahoma"/>
                <w:sz w:val="20"/>
                <w:szCs w:val="20"/>
              </w:rPr>
            </w:pPr>
          </w:p>
        </w:tc>
      </w:tr>
      <w:tr w:rsidR="002850CF" w:rsidRPr="00CE638F" w14:paraId="2F6D2D2E" w14:textId="64BFAA33" w:rsidTr="0071792B">
        <w:trPr>
          <w:trHeight w:val="1587"/>
        </w:trPr>
        <w:tc>
          <w:tcPr>
            <w:tcW w:w="853" w:type="dxa"/>
            <w:vMerge/>
            <w:textDirection w:val="btLr"/>
            <w:vAlign w:val="center"/>
          </w:tcPr>
          <w:p w14:paraId="0730918C" w14:textId="758D5C22" w:rsidR="002850CF" w:rsidRPr="00930E5B" w:rsidRDefault="002850CF" w:rsidP="00566D43">
            <w:pPr>
              <w:jc w:val="center"/>
              <w:rPr>
                <w:rFonts w:ascii="Tahoma" w:hAnsi="Tahoma" w:cs="Tahoma"/>
                <w:sz w:val="20"/>
                <w:szCs w:val="20"/>
              </w:rPr>
            </w:pPr>
          </w:p>
        </w:tc>
        <w:tc>
          <w:tcPr>
            <w:tcW w:w="2832" w:type="dxa"/>
            <w:vAlign w:val="center"/>
          </w:tcPr>
          <w:p w14:paraId="355194E1" w14:textId="3A6DC113" w:rsidR="002850CF" w:rsidRPr="00930E5B" w:rsidRDefault="002850CF" w:rsidP="00566D43">
            <w:pPr>
              <w:rPr>
                <w:rFonts w:ascii="Tahoma" w:hAnsi="Tahoma" w:cs="Tahoma"/>
                <w:sz w:val="20"/>
                <w:szCs w:val="20"/>
              </w:rPr>
            </w:pPr>
            <w:r w:rsidRPr="00930E5B">
              <w:rPr>
                <w:rFonts w:ascii="Tahoma" w:hAnsi="Tahoma" w:cs="Tahoma"/>
                <w:sz w:val="20"/>
                <w:szCs w:val="20"/>
              </w:rPr>
              <w:t xml:space="preserve">Contribuciones al bienestar colectivo: servicios públicos e infraestructura para satisfacer las necesidades de salud, educación, esparcimiento, comunicación, seguridad y justicia de las personas que habitan la </w:t>
            </w:r>
            <w:r w:rsidRPr="00930E5B">
              <w:rPr>
                <w:rFonts w:ascii="Tahoma" w:hAnsi="Tahoma" w:cs="Tahoma"/>
                <w:sz w:val="20"/>
                <w:szCs w:val="20"/>
              </w:rPr>
              <w:lastRenderedPageBreak/>
              <w:t>comunidad y el país, así como la rendición de cuentas y el uso transparente de los recursos como parte de una sociedad democrática.</w:t>
            </w:r>
          </w:p>
        </w:tc>
        <w:tc>
          <w:tcPr>
            <w:tcW w:w="8503" w:type="dxa"/>
            <w:vAlign w:val="center"/>
          </w:tcPr>
          <w:p w14:paraId="1F94C780"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lastRenderedPageBreak/>
              <w:t>Indaga acerca de las necesidades de salud, esparcimiento, comunicación, seguridad y justicia de las personas de su comunidad, e identifica la infraestructura y servicios públicos que se requieren para satisfacerlas y alcanzar el bienestar colectivo.</w:t>
            </w:r>
          </w:p>
          <w:p w14:paraId="29B64BEC" w14:textId="77777777" w:rsidR="002850CF" w:rsidRPr="00930E5B" w:rsidRDefault="002850CF" w:rsidP="00566D43">
            <w:pPr>
              <w:jc w:val="both"/>
              <w:rPr>
                <w:rFonts w:ascii="Tahoma" w:hAnsi="Tahoma" w:cs="Tahoma"/>
                <w:sz w:val="20"/>
                <w:szCs w:val="20"/>
              </w:rPr>
            </w:pPr>
            <w:r w:rsidRPr="00930E5B">
              <w:rPr>
                <w:rFonts w:ascii="Tahoma" w:hAnsi="Tahoma" w:cs="Tahoma"/>
                <w:sz w:val="20"/>
                <w:szCs w:val="20"/>
              </w:rPr>
              <w:t>Identifica de qué manera las personas contribuyen con sus aportaciones y trabajo al funcionamiento de los servicios públicos.</w:t>
            </w:r>
          </w:p>
          <w:p w14:paraId="15C9471E" w14:textId="518B6F14" w:rsidR="002850CF" w:rsidRPr="00930E5B" w:rsidRDefault="002850CF" w:rsidP="00566D43">
            <w:pPr>
              <w:jc w:val="both"/>
              <w:rPr>
                <w:rFonts w:ascii="Tahoma" w:hAnsi="Tahoma" w:cs="Tahoma"/>
                <w:sz w:val="20"/>
                <w:szCs w:val="20"/>
              </w:rPr>
            </w:pPr>
            <w:r w:rsidRPr="00930E5B">
              <w:rPr>
                <w:rFonts w:ascii="Tahoma" w:hAnsi="Tahoma" w:cs="Tahoma"/>
                <w:sz w:val="20"/>
                <w:szCs w:val="20"/>
              </w:rPr>
              <w:t>Dialoga acerca del derecho al acceso a la información pública: en qué consiste, por qué es importante y cómo se puede ejercer.</w:t>
            </w:r>
          </w:p>
        </w:tc>
        <w:tc>
          <w:tcPr>
            <w:tcW w:w="2268" w:type="dxa"/>
            <w:vAlign w:val="center"/>
          </w:tcPr>
          <w:p w14:paraId="6D314401" w14:textId="77777777" w:rsidR="002850CF" w:rsidRPr="00930E5B" w:rsidRDefault="002850CF" w:rsidP="00566D43">
            <w:pPr>
              <w:autoSpaceDE w:val="0"/>
              <w:autoSpaceDN w:val="0"/>
              <w:adjustRightInd w:val="0"/>
              <w:jc w:val="center"/>
              <w:rPr>
                <w:rFonts w:ascii="Tahoma" w:hAnsi="Tahoma" w:cs="Tahoma"/>
                <w:b/>
                <w:bCs/>
                <w:kern w:val="0"/>
                <w:sz w:val="20"/>
                <w:szCs w:val="20"/>
              </w:rPr>
            </w:pPr>
            <w:r w:rsidRPr="00930E5B">
              <w:rPr>
                <w:rFonts w:ascii="Tahoma" w:hAnsi="Tahoma" w:cs="Tahoma"/>
                <w:sz w:val="20"/>
                <w:szCs w:val="20"/>
              </w:rPr>
              <w:t xml:space="preserve">Comunitario. Páginas 216 a la 231. </w:t>
            </w:r>
            <w:r w:rsidRPr="00930E5B">
              <w:rPr>
                <w:rFonts w:ascii="Tahoma" w:hAnsi="Tahoma" w:cs="Tahoma"/>
                <w:b/>
                <w:bCs/>
                <w:kern w:val="0"/>
                <w:sz w:val="20"/>
                <w:szCs w:val="20"/>
              </w:rPr>
              <w:t>Los servicios públicos satisfacen las necesidades</w:t>
            </w:r>
          </w:p>
          <w:p w14:paraId="1CCF6B6B" w14:textId="160AD03A" w:rsidR="002850CF" w:rsidRPr="00930E5B" w:rsidRDefault="002850CF" w:rsidP="00566D43">
            <w:pPr>
              <w:jc w:val="center"/>
              <w:rPr>
                <w:rFonts w:ascii="Tahoma" w:hAnsi="Tahoma" w:cs="Tahoma"/>
                <w:sz w:val="20"/>
                <w:szCs w:val="20"/>
              </w:rPr>
            </w:pPr>
            <w:r w:rsidRPr="00930E5B">
              <w:rPr>
                <w:rFonts w:ascii="Tahoma" w:hAnsi="Tahoma" w:cs="Tahoma"/>
                <w:b/>
                <w:bCs/>
                <w:kern w:val="0"/>
                <w:sz w:val="20"/>
                <w:szCs w:val="20"/>
              </w:rPr>
              <w:t>de la comunidad.</w:t>
            </w:r>
          </w:p>
        </w:tc>
        <w:tc>
          <w:tcPr>
            <w:tcW w:w="2041" w:type="dxa"/>
            <w:vAlign w:val="center"/>
          </w:tcPr>
          <w:p w14:paraId="14343D21" w14:textId="6DC51946" w:rsidR="002850CF" w:rsidRPr="00930E5B" w:rsidRDefault="002850CF" w:rsidP="00566D43">
            <w:pPr>
              <w:jc w:val="center"/>
              <w:rPr>
                <w:rFonts w:ascii="Tahoma" w:hAnsi="Tahoma" w:cs="Tahoma"/>
                <w:sz w:val="20"/>
                <w:szCs w:val="20"/>
              </w:rPr>
            </w:pPr>
          </w:p>
        </w:tc>
        <w:tc>
          <w:tcPr>
            <w:tcW w:w="1984" w:type="dxa"/>
            <w:vAlign w:val="center"/>
          </w:tcPr>
          <w:p w14:paraId="3E689599" w14:textId="37E31045" w:rsidR="002850CF" w:rsidRPr="00930E5B" w:rsidRDefault="002850CF" w:rsidP="0071792B">
            <w:pPr>
              <w:rPr>
                <w:rFonts w:ascii="Tahoma" w:hAnsi="Tahoma" w:cs="Tahoma"/>
                <w:sz w:val="20"/>
                <w:szCs w:val="20"/>
              </w:rPr>
            </w:pPr>
            <w:r w:rsidRPr="00930E5B">
              <w:rPr>
                <w:rFonts w:ascii="Tahoma" w:hAnsi="Tahoma" w:cs="Tahoma"/>
                <w:b/>
                <w:bCs/>
                <w:sz w:val="20"/>
                <w:szCs w:val="20"/>
              </w:rPr>
              <w:t>Servicios públicos y bienestar colectivo</w:t>
            </w:r>
            <w:r w:rsidRPr="00930E5B">
              <w:rPr>
                <w:rFonts w:ascii="Tahoma" w:hAnsi="Tahoma" w:cs="Tahoma"/>
                <w:sz w:val="20"/>
                <w:szCs w:val="20"/>
              </w:rPr>
              <w:t>. Páginas 157 a la 159</w:t>
            </w:r>
          </w:p>
        </w:tc>
      </w:tr>
    </w:tbl>
    <w:p w14:paraId="3DE07AA6" w14:textId="2F131F8B" w:rsidR="0085465D" w:rsidRPr="00A0698E" w:rsidRDefault="0085465D" w:rsidP="00A6296D">
      <w:pPr>
        <w:spacing w:after="0" w:line="240" w:lineRule="auto"/>
        <w:jc w:val="both"/>
        <w:rPr>
          <w:rFonts w:ascii="Tahoma" w:hAnsi="Tahoma" w:cs="Tahoma"/>
          <w:sz w:val="20"/>
          <w:szCs w:val="20"/>
        </w:rPr>
      </w:pPr>
    </w:p>
    <w:p w14:paraId="18FEBC39" w14:textId="77777777" w:rsidR="001B6708" w:rsidRPr="00A0698E" w:rsidRDefault="001B6708" w:rsidP="00A6296D">
      <w:pPr>
        <w:spacing w:after="0" w:line="240" w:lineRule="auto"/>
        <w:jc w:val="both"/>
        <w:rPr>
          <w:rFonts w:ascii="Tahoma" w:hAnsi="Tahoma" w:cs="Tahoma"/>
          <w:sz w:val="20"/>
          <w:szCs w:val="20"/>
        </w:rPr>
      </w:pPr>
    </w:p>
    <w:p w14:paraId="0EB5D446" w14:textId="77777777" w:rsidR="001B6708" w:rsidRPr="00A0698E" w:rsidRDefault="001B6708" w:rsidP="00A6296D">
      <w:pPr>
        <w:spacing w:after="0" w:line="240" w:lineRule="auto"/>
        <w:jc w:val="both"/>
        <w:rPr>
          <w:rFonts w:ascii="Tahoma" w:hAnsi="Tahoma" w:cs="Tahoma"/>
          <w:sz w:val="20"/>
          <w:szCs w:val="20"/>
        </w:rPr>
      </w:pPr>
    </w:p>
    <w:p w14:paraId="5BACE6D0" w14:textId="77777777" w:rsidR="001B6708" w:rsidRPr="00A0698E" w:rsidRDefault="001B6708" w:rsidP="00A6296D">
      <w:pPr>
        <w:spacing w:after="0" w:line="240" w:lineRule="auto"/>
        <w:jc w:val="both"/>
        <w:rPr>
          <w:rFonts w:ascii="Tahoma" w:hAnsi="Tahoma" w:cs="Tahoma"/>
          <w:sz w:val="20"/>
          <w:szCs w:val="20"/>
        </w:rPr>
      </w:pPr>
    </w:p>
    <w:p w14:paraId="45060A14" w14:textId="77777777" w:rsidR="000435BE" w:rsidRPr="00A0698E" w:rsidRDefault="000435BE" w:rsidP="00A6296D">
      <w:pPr>
        <w:spacing w:after="0" w:line="240" w:lineRule="auto"/>
        <w:jc w:val="both"/>
        <w:rPr>
          <w:rFonts w:ascii="Tahoma" w:hAnsi="Tahoma" w:cs="Tahoma"/>
          <w:sz w:val="20"/>
          <w:szCs w:val="20"/>
        </w:rPr>
      </w:pPr>
    </w:p>
    <w:p w14:paraId="649929F7" w14:textId="77777777" w:rsidR="000435BE" w:rsidRPr="00A0698E" w:rsidRDefault="000435BE" w:rsidP="00A6296D">
      <w:pPr>
        <w:spacing w:after="0" w:line="240" w:lineRule="auto"/>
        <w:jc w:val="both"/>
        <w:rPr>
          <w:rFonts w:ascii="Tahoma" w:hAnsi="Tahoma" w:cs="Tahoma"/>
          <w:sz w:val="20"/>
          <w:szCs w:val="20"/>
        </w:rPr>
      </w:pPr>
    </w:p>
    <w:p w14:paraId="0C574CE6" w14:textId="77777777" w:rsidR="000435BE" w:rsidRPr="00A0698E" w:rsidRDefault="000435BE" w:rsidP="00A6296D">
      <w:pPr>
        <w:spacing w:after="0" w:line="240" w:lineRule="auto"/>
        <w:jc w:val="both"/>
        <w:rPr>
          <w:rFonts w:ascii="Tahoma" w:hAnsi="Tahoma" w:cs="Tahoma"/>
          <w:sz w:val="20"/>
          <w:szCs w:val="20"/>
        </w:rPr>
      </w:pPr>
    </w:p>
    <w:p w14:paraId="56752A55" w14:textId="77777777" w:rsidR="000435BE" w:rsidRPr="00A0698E" w:rsidRDefault="000435BE" w:rsidP="00A6296D">
      <w:pPr>
        <w:spacing w:after="0" w:line="240" w:lineRule="auto"/>
        <w:jc w:val="both"/>
        <w:rPr>
          <w:rFonts w:ascii="Tahoma" w:hAnsi="Tahoma" w:cs="Tahoma"/>
          <w:sz w:val="20"/>
          <w:szCs w:val="20"/>
        </w:rPr>
      </w:pPr>
    </w:p>
    <w:p w14:paraId="769962FE" w14:textId="77777777" w:rsidR="00873381" w:rsidRPr="00A0698E" w:rsidRDefault="00873381" w:rsidP="00A6296D">
      <w:pPr>
        <w:spacing w:after="0" w:line="240" w:lineRule="auto"/>
        <w:jc w:val="both"/>
        <w:rPr>
          <w:rFonts w:ascii="Tahoma" w:hAnsi="Tahoma" w:cs="Tahoma"/>
          <w:sz w:val="20"/>
          <w:szCs w:val="20"/>
        </w:rPr>
      </w:pPr>
    </w:p>
    <w:p w14:paraId="563952D7" w14:textId="77777777" w:rsidR="008E3F52" w:rsidRPr="00A0698E" w:rsidRDefault="008E3F52" w:rsidP="00A6296D">
      <w:pPr>
        <w:spacing w:after="0" w:line="240" w:lineRule="auto"/>
        <w:jc w:val="both"/>
        <w:rPr>
          <w:rFonts w:ascii="Tahoma" w:hAnsi="Tahoma" w:cs="Tahoma"/>
          <w:sz w:val="20"/>
          <w:szCs w:val="20"/>
        </w:rPr>
      </w:pPr>
    </w:p>
    <w:p w14:paraId="5D346980" w14:textId="77777777" w:rsidR="008E3F52" w:rsidRPr="00A0698E" w:rsidRDefault="008E3F52" w:rsidP="00A6296D">
      <w:pPr>
        <w:spacing w:after="0" w:line="240" w:lineRule="auto"/>
        <w:jc w:val="both"/>
        <w:rPr>
          <w:rFonts w:ascii="Tahoma" w:hAnsi="Tahoma" w:cs="Tahoma"/>
          <w:sz w:val="20"/>
          <w:szCs w:val="20"/>
        </w:rPr>
      </w:pPr>
    </w:p>
    <w:p w14:paraId="6DFFAF9E" w14:textId="77777777" w:rsidR="008E3F52" w:rsidRPr="00A0698E" w:rsidRDefault="008E3F52" w:rsidP="00A6296D">
      <w:pPr>
        <w:spacing w:after="0" w:line="240" w:lineRule="auto"/>
        <w:jc w:val="both"/>
        <w:rPr>
          <w:rFonts w:ascii="Tahoma" w:hAnsi="Tahoma" w:cs="Tahoma"/>
          <w:sz w:val="20"/>
          <w:szCs w:val="20"/>
        </w:rPr>
      </w:pPr>
    </w:p>
    <w:p w14:paraId="1CCA5DAD" w14:textId="77777777" w:rsidR="008E3F52" w:rsidRPr="00A0698E" w:rsidRDefault="008E3F52" w:rsidP="00A6296D">
      <w:pPr>
        <w:spacing w:after="0" w:line="240" w:lineRule="auto"/>
        <w:jc w:val="both"/>
        <w:rPr>
          <w:rFonts w:ascii="Tahoma" w:hAnsi="Tahoma" w:cs="Tahoma"/>
          <w:sz w:val="20"/>
          <w:szCs w:val="20"/>
        </w:rPr>
      </w:pPr>
    </w:p>
    <w:p w14:paraId="1B5BA513" w14:textId="77777777" w:rsidR="008E3F52" w:rsidRPr="00A0698E" w:rsidRDefault="008E3F52" w:rsidP="00A6296D">
      <w:pPr>
        <w:spacing w:after="0" w:line="240" w:lineRule="auto"/>
        <w:jc w:val="both"/>
        <w:rPr>
          <w:rFonts w:ascii="Tahoma" w:hAnsi="Tahoma" w:cs="Tahoma"/>
          <w:sz w:val="20"/>
          <w:szCs w:val="20"/>
        </w:rPr>
      </w:pPr>
    </w:p>
    <w:p w14:paraId="7D06E724" w14:textId="77777777" w:rsidR="008E3F52" w:rsidRPr="00A0698E" w:rsidRDefault="008E3F52" w:rsidP="00A6296D">
      <w:pPr>
        <w:spacing w:after="0" w:line="240" w:lineRule="auto"/>
        <w:jc w:val="both"/>
        <w:rPr>
          <w:rFonts w:ascii="Tahoma" w:hAnsi="Tahoma" w:cs="Tahoma"/>
          <w:sz w:val="20"/>
          <w:szCs w:val="20"/>
        </w:rPr>
      </w:pPr>
    </w:p>
    <w:p w14:paraId="45DAA16D" w14:textId="77777777" w:rsidR="008E3F52" w:rsidRPr="00A0698E" w:rsidRDefault="008E3F52" w:rsidP="00A6296D">
      <w:pPr>
        <w:spacing w:after="0" w:line="240" w:lineRule="auto"/>
        <w:jc w:val="both"/>
        <w:rPr>
          <w:rFonts w:ascii="Tahoma" w:hAnsi="Tahoma" w:cs="Tahoma"/>
          <w:sz w:val="20"/>
          <w:szCs w:val="20"/>
        </w:rPr>
      </w:pPr>
    </w:p>
    <w:p w14:paraId="29CCBB25" w14:textId="77777777" w:rsidR="008E3F52" w:rsidRPr="00A0698E" w:rsidRDefault="008E3F52" w:rsidP="00A6296D">
      <w:pPr>
        <w:spacing w:after="0" w:line="240" w:lineRule="auto"/>
        <w:jc w:val="both"/>
        <w:rPr>
          <w:rFonts w:ascii="Tahoma" w:hAnsi="Tahoma" w:cs="Tahoma"/>
          <w:sz w:val="20"/>
          <w:szCs w:val="20"/>
        </w:rPr>
      </w:pPr>
    </w:p>
    <w:p w14:paraId="285E6228" w14:textId="77777777" w:rsidR="008E3F52" w:rsidRPr="00A0698E" w:rsidRDefault="008E3F52" w:rsidP="00A6296D">
      <w:pPr>
        <w:spacing w:after="0" w:line="240" w:lineRule="auto"/>
        <w:jc w:val="both"/>
        <w:rPr>
          <w:rFonts w:ascii="Tahoma" w:hAnsi="Tahoma" w:cs="Tahoma"/>
          <w:sz w:val="20"/>
          <w:szCs w:val="20"/>
        </w:rPr>
      </w:pPr>
    </w:p>
    <w:p w14:paraId="3B057D5B" w14:textId="77777777" w:rsidR="008E3F52" w:rsidRPr="00A0698E" w:rsidRDefault="008E3F52" w:rsidP="00A6296D">
      <w:pPr>
        <w:spacing w:after="0" w:line="240" w:lineRule="auto"/>
        <w:jc w:val="both"/>
        <w:rPr>
          <w:rFonts w:ascii="Tahoma" w:hAnsi="Tahoma" w:cs="Tahoma"/>
          <w:sz w:val="20"/>
          <w:szCs w:val="20"/>
        </w:rPr>
      </w:pPr>
    </w:p>
    <w:p w14:paraId="0B722759" w14:textId="77777777" w:rsidR="008E3F52" w:rsidRPr="00A0698E" w:rsidRDefault="008E3F52" w:rsidP="00A6296D">
      <w:pPr>
        <w:spacing w:after="0" w:line="240" w:lineRule="auto"/>
        <w:jc w:val="both"/>
        <w:rPr>
          <w:rFonts w:ascii="Tahoma" w:hAnsi="Tahoma" w:cs="Tahoma"/>
          <w:sz w:val="20"/>
          <w:szCs w:val="20"/>
        </w:rPr>
      </w:pPr>
    </w:p>
    <w:p w14:paraId="2F2326B3" w14:textId="77777777" w:rsidR="008E3F52" w:rsidRPr="00A0698E" w:rsidRDefault="008E3F52" w:rsidP="00A6296D">
      <w:pPr>
        <w:spacing w:after="0" w:line="240" w:lineRule="auto"/>
        <w:jc w:val="both"/>
        <w:rPr>
          <w:rFonts w:ascii="Tahoma" w:hAnsi="Tahoma" w:cs="Tahoma"/>
          <w:sz w:val="20"/>
          <w:szCs w:val="20"/>
        </w:rPr>
      </w:pPr>
    </w:p>
    <w:p w14:paraId="0B6F1516" w14:textId="77777777" w:rsidR="00873381" w:rsidRPr="00A0698E" w:rsidRDefault="00873381" w:rsidP="00A6296D">
      <w:pPr>
        <w:spacing w:after="0" w:line="240" w:lineRule="auto"/>
        <w:jc w:val="both"/>
        <w:rPr>
          <w:rFonts w:ascii="Tahoma" w:hAnsi="Tahoma" w:cs="Tahoma"/>
          <w:sz w:val="20"/>
          <w:szCs w:val="20"/>
        </w:rPr>
      </w:pPr>
    </w:p>
    <w:p w14:paraId="79A314B1" w14:textId="77777777" w:rsidR="00873381" w:rsidRPr="00A0698E" w:rsidRDefault="00873381" w:rsidP="00A6296D">
      <w:pPr>
        <w:spacing w:after="0" w:line="240" w:lineRule="auto"/>
        <w:jc w:val="both"/>
        <w:rPr>
          <w:rFonts w:ascii="Tahoma" w:hAnsi="Tahoma" w:cs="Tahoma"/>
          <w:sz w:val="20"/>
          <w:szCs w:val="20"/>
        </w:rPr>
      </w:pPr>
    </w:p>
    <w:p w14:paraId="78029926" w14:textId="77777777" w:rsidR="000435BE" w:rsidRPr="00A0698E" w:rsidRDefault="000435BE" w:rsidP="00A6296D">
      <w:pPr>
        <w:spacing w:after="0" w:line="240" w:lineRule="auto"/>
        <w:jc w:val="both"/>
        <w:rPr>
          <w:rFonts w:ascii="Tahoma" w:hAnsi="Tahoma" w:cs="Tahoma"/>
          <w:sz w:val="20"/>
          <w:szCs w:val="20"/>
        </w:rPr>
      </w:pPr>
    </w:p>
    <w:p w14:paraId="15FEFB1B" w14:textId="77777777" w:rsidR="007843C6" w:rsidRPr="00A0698E" w:rsidRDefault="007843C6" w:rsidP="00A6296D">
      <w:pPr>
        <w:spacing w:after="0" w:line="240" w:lineRule="auto"/>
        <w:jc w:val="both"/>
        <w:rPr>
          <w:rFonts w:ascii="Tahoma" w:hAnsi="Tahoma" w:cs="Tahoma"/>
          <w:sz w:val="20"/>
          <w:szCs w:val="20"/>
        </w:rPr>
      </w:pPr>
    </w:p>
    <w:p w14:paraId="3A2268FD" w14:textId="77777777" w:rsidR="007843C6" w:rsidRPr="00A0698E" w:rsidRDefault="007843C6" w:rsidP="00A6296D">
      <w:pPr>
        <w:spacing w:after="0" w:line="240" w:lineRule="auto"/>
        <w:jc w:val="both"/>
        <w:rPr>
          <w:rFonts w:ascii="Tahoma" w:hAnsi="Tahoma" w:cs="Tahoma"/>
          <w:sz w:val="20"/>
          <w:szCs w:val="20"/>
        </w:rPr>
      </w:pPr>
    </w:p>
    <w:p w14:paraId="281624E8" w14:textId="77777777" w:rsidR="007843C6" w:rsidRPr="00A0698E" w:rsidRDefault="007843C6" w:rsidP="00A6296D">
      <w:pPr>
        <w:spacing w:after="0" w:line="240" w:lineRule="auto"/>
        <w:jc w:val="both"/>
        <w:rPr>
          <w:rFonts w:ascii="Tahoma" w:hAnsi="Tahoma" w:cs="Tahoma"/>
          <w:sz w:val="20"/>
          <w:szCs w:val="20"/>
        </w:rPr>
      </w:pPr>
    </w:p>
    <w:p w14:paraId="3AE4DFA4" w14:textId="77777777" w:rsidR="007843C6" w:rsidRPr="00A0698E" w:rsidRDefault="007843C6" w:rsidP="00A6296D">
      <w:pPr>
        <w:spacing w:after="0" w:line="240" w:lineRule="auto"/>
        <w:jc w:val="both"/>
        <w:rPr>
          <w:rFonts w:ascii="Tahoma" w:hAnsi="Tahoma" w:cs="Tahoma"/>
          <w:sz w:val="20"/>
          <w:szCs w:val="20"/>
        </w:rPr>
      </w:pPr>
    </w:p>
    <w:p w14:paraId="1CBB103C" w14:textId="77777777" w:rsidR="007843C6" w:rsidRPr="00A0698E" w:rsidRDefault="007843C6" w:rsidP="00A6296D">
      <w:pPr>
        <w:spacing w:after="0" w:line="240" w:lineRule="auto"/>
        <w:jc w:val="both"/>
        <w:rPr>
          <w:rFonts w:ascii="Tahoma" w:hAnsi="Tahoma" w:cs="Tahoma"/>
          <w:sz w:val="20"/>
          <w:szCs w:val="20"/>
        </w:rPr>
      </w:pPr>
    </w:p>
    <w:p w14:paraId="480FFC82" w14:textId="77777777" w:rsidR="007843C6" w:rsidRPr="00A0698E" w:rsidRDefault="007843C6" w:rsidP="00A6296D">
      <w:pPr>
        <w:spacing w:after="0" w:line="240" w:lineRule="auto"/>
        <w:jc w:val="both"/>
        <w:rPr>
          <w:rFonts w:ascii="Tahoma" w:hAnsi="Tahoma" w:cs="Tahoma"/>
          <w:sz w:val="20"/>
          <w:szCs w:val="20"/>
        </w:rPr>
      </w:pPr>
    </w:p>
    <w:p w14:paraId="2AA5BC96" w14:textId="77777777" w:rsidR="007843C6" w:rsidRPr="00A0698E" w:rsidRDefault="007843C6" w:rsidP="00A6296D">
      <w:pPr>
        <w:spacing w:after="0" w:line="240" w:lineRule="auto"/>
        <w:jc w:val="both"/>
        <w:rPr>
          <w:rFonts w:ascii="Tahoma" w:hAnsi="Tahoma" w:cs="Tahoma"/>
          <w:sz w:val="20"/>
          <w:szCs w:val="20"/>
        </w:rPr>
      </w:pPr>
    </w:p>
    <w:p w14:paraId="50793861" w14:textId="77777777" w:rsidR="007843C6" w:rsidRPr="00A0698E" w:rsidRDefault="007843C6" w:rsidP="00A6296D">
      <w:pPr>
        <w:spacing w:after="0" w:line="240" w:lineRule="auto"/>
        <w:jc w:val="both"/>
        <w:rPr>
          <w:rFonts w:ascii="Tahoma" w:hAnsi="Tahoma" w:cs="Tahoma"/>
          <w:sz w:val="20"/>
          <w:szCs w:val="20"/>
        </w:rPr>
      </w:pPr>
    </w:p>
    <w:p w14:paraId="7B19F5D9" w14:textId="77777777" w:rsidR="007843C6" w:rsidRPr="00A0698E" w:rsidRDefault="007843C6" w:rsidP="00A6296D">
      <w:pPr>
        <w:spacing w:after="0" w:line="240" w:lineRule="auto"/>
        <w:jc w:val="both"/>
        <w:rPr>
          <w:rFonts w:ascii="Tahoma" w:hAnsi="Tahoma" w:cs="Tahoma"/>
          <w:sz w:val="20"/>
          <w:szCs w:val="20"/>
        </w:rPr>
      </w:pPr>
    </w:p>
    <w:p w14:paraId="5658F2E1" w14:textId="77777777" w:rsidR="007843C6" w:rsidRPr="00A0698E" w:rsidRDefault="007843C6" w:rsidP="00A6296D">
      <w:pPr>
        <w:spacing w:after="0" w:line="240" w:lineRule="auto"/>
        <w:jc w:val="both"/>
        <w:rPr>
          <w:rFonts w:ascii="Tahoma" w:hAnsi="Tahoma" w:cs="Tahoma"/>
          <w:sz w:val="20"/>
          <w:szCs w:val="20"/>
        </w:rPr>
      </w:pPr>
    </w:p>
    <w:p w14:paraId="6CD6A31C" w14:textId="77777777" w:rsidR="007843C6" w:rsidRPr="00A0698E" w:rsidRDefault="007843C6" w:rsidP="00A6296D">
      <w:pPr>
        <w:spacing w:after="0" w:line="240" w:lineRule="auto"/>
        <w:jc w:val="both"/>
        <w:rPr>
          <w:rFonts w:ascii="Tahoma" w:hAnsi="Tahoma" w:cs="Tahoma"/>
          <w:sz w:val="20"/>
          <w:szCs w:val="20"/>
        </w:rPr>
      </w:pPr>
    </w:p>
    <w:p w14:paraId="04625C8B" w14:textId="77777777" w:rsidR="000435BE" w:rsidRPr="00A0698E" w:rsidRDefault="000435BE" w:rsidP="00A6296D">
      <w:pPr>
        <w:spacing w:after="0" w:line="240" w:lineRule="auto"/>
        <w:jc w:val="both"/>
        <w:rPr>
          <w:rFonts w:ascii="Tahoma" w:hAnsi="Tahoma" w:cs="Tahoma"/>
          <w:sz w:val="20"/>
          <w:szCs w:val="20"/>
        </w:rPr>
      </w:pPr>
    </w:p>
    <w:p w14:paraId="25E04218" w14:textId="77777777" w:rsidR="00A0698E" w:rsidRPr="00A0698E" w:rsidRDefault="00A0698E" w:rsidP="007333E8">
      <w:pPr>
        <w:spacing w:after="0" w:line="240" w:lineRule="auto"/>
        <w:rPr>
          <w:rFonts w:ascii="Tahoma" w:hAnsi="Tahoma" w:cs="Tahoma"/>
          <w:sz w:val="20"/>
          <w:szCs w:val="20"/>
        </w:rPr>
      </w:pPr>
    </w:p>
    <w:p w14:paraId="1CB38711" w14:textId="63EB2078" w:rsidR="001B6708" w:rsidRPr="007333E8" w:rsidRDefault="008E3F52" w:rsidP="007333E8">
      <w:pPr>
        <w:spacing w:after="0" w:line="240" w:lineRule="auto"/>
        <w:rPr>
          <w:rFonts w:ascii="Tahoma" w:hAnsi="Tahoma" w:cs="Tahoma"/>
          <w:sz w:val="32"/>
          <w:szCs w:val="32"/>
        </w:rPr>
      </w:pPr>
      <w:r w:rsidRPr="004E64C2">
        <w:rPr>
          <w:rFonts w:ascii="Tahoma" w:hAnsi="Tahoma" w:cs="Tahoma"/>
          <w:b/>
          <w:bCs/>
          <w:color w:val="0070C0"/>
          <w:sz w:val="32"/>
          <w:szCs w:val="32"/>
        </w:rPr>
        <w:t>DE LO HUMANO Y LO COMUNITARIO</w:t>
      </w:r>
    </w:p>
    <w:p w14:paraId="2759DB47" w14:textId="77777777" w:rsidR="008E3F52" w:rsidRPr="00A0698E" w:rsidRDefault="008E3F52" w:rsidP="00A6296D">
      <w:pPr>
        <w:spacing w:after="0" w:line="240" w:lineRule="auto"/>
        <w:jc w:val="both"/>
        <w:rPr>
          <w:rFonts w:ascii="Tahoma" w:hAnsi="Tahoma" w:cs="Tahoma"/>
          <w:sz w:val="20"/>
          <w:szCs w:val="20"/>
        </w:rPr>
      </w:pPr>
    </w:p>
    <w:tbl>
      <w:tblPr>
        <w:tblStyle w:val="Tablaconcuadrcula"/>
        <w:tblW w:w="4989" w:type="pct"/>
        <w:tblLook w:val="04A0" w:firstRow="1" w:lastRow="0" w:firstColumn="1" w:lastColumn="0" w:noHBand="0" w:noVBand="1"/>
      </w:tblPr>
      <w:tblGrid>
        <w:gridCol w:w="838"/>
        <w:gridCol w:w="2268"/>
        <w:gridCol w:w="5380"/>
        <w:gridCol w:w="3685"/>
        <w:gridCol w:w="2551"/>
        <w:gridCol w:w="3685"/>
      </w:tblGrid>
      <w:tr w:rsidR="0016005D" w:rsidRPr="00CE638F" w14:paraId="19C61A63" w14:textId="06CB701A" w:rsidTr="0016005D">
        <w:tc>
          <w:tcPr>
            <w:tcW w:w="838" w:type="dxa"/>
            <w:shd w:val="clear" w:color="auto" w:fill="BDD6EE" w:themeFill="accent5" w:themeFillTint="66"/>
            <w:vAlign w:val="center"/>
          </w:tcPr>
          <w:p w14:paraId="3324CDF9" w14:textId="70250B49" w:rsidR="0016005D" w:rsidRPr="00921C9B" w:rsidRDefault="0016005D" w:rsidP="0016005D">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4B28153E" w14:textId="0432FD1C" w:rsidR="0016005D" w:rsidRPr="00CE638F" w:rsidRDefault="0016005D" w:rsidP="00CE638F">
            <w:pPr>
              <w:jc w:val="center"/>
              <w:rPr>
                <w:rFonts w:ascii="Tahoma" w:hAnsi="Tahoma" w:cs="Tahoma"/>
                <w:b/>
                <w:bCs/>
                <w:sz w:val="20"/>
                <w:szCs w:val="20"/>
              </w:rPr>
            </w:pPr>
            <w:r w:rsidRPr="00921C9B">
              <w:rPr>
                <w:rFonts w:ascii="Tahoma" w:hAnsi="Tahoma" w:cs="Tahoma"/>
                <w:b/>
                <w:bCs/>
                <w:sz w:val="24"/>
                <w:szCs w:val="24"/>
              </w:rPr>
              <w:t>Contenidos</w:t>
            </w:r>
          </w:p>
        </w:tc>
        <w:tc>
          <w:tcPr>
            <w:tcW w:w="5380" w:type="dxa"/>
            <w:shd w:val="clear" w:color="auto" w:fill="BDD6EE" w:themeFill="accent5" w:themeFillTint="66"/>
            <w:vAlign w:val="center"/>
          </w:tcPr>
          <w:p w14:paraId="633F011A" w14:textId="77777777" w:rsidR="0016005D" w:rsidRPr="00921C9B" w:rsidRDefault="0016005D" w:rsidP="00CE638F">
            <w:pPr>
              <w:jc w:val="center"/>
              <w:rPr>
                <w:rFonts w:ascii="Tahoma" w:hAnsi="Tahoma" w:cs="Tahoma"/>
                <w:b/>
                <w:bCs/>
                <w:sz w:val="24"/>
                <w:szCs w:val="24"/>
              </w:rPr>
            </w:pPr>
            <w:r w:rsidRPr="00921C9B">
              <w:rPr>
                <w:rFonts w:ascii="Tahoma" w:hAnsi="Tahoma" w:cs="Tahoma"/>
                <w:b/>
                <w:bCs/>
                <w:sz w:val="24"/>
                <w:szCs w:val="24"/>
              </w:rPr>
              <w:t>PDA</w:t>
            </w:r>
          </w:p>
          <w:p w14:paraId="5BC3D578" w14:textId="01E6FDA2" w:rsidR="0016005D" w:rsidRPr="00CE638F" w:rsidRDefault="0016005D" w:rsidP="00CE638F">
            <w:pPr>
              <w:jc w:val="center"/>
              <w:rPr>
                <w:rFonts w:ascii="Tahoma" w:hAnsi="Tahoma" w:cs="Tahoma"/>
                <w:b/>
                <w:bCs/>
                <w:sz w:val="20"/>
                <w:szCs w:val="20"/>
              </w:rPr>
            </w:pPr>
            <w:r>
              <w:rPr>
                <w:rFonts w:ascii="Tahoma" w:hAnsi="Tahoma" w:cs="Tahoma"/>
                <w:b/>
                <w:bCs/>
                <w:sz w:val="24"/>
                <w:szCs w:val="24"/>
              </w:rPr>
              <w:t>Quinto Grado</w:t>
            </w:r>
          </w:p>
        </w:tc>
        <w:tc>
          <w:tcPr>
            <w:tcW w:w="3685" w:type="dxa"/>
            <w:shd w:val="clear" w:color="auto" w:fill="BDD6EE" w:themeFill="accent5" w:themeFillTint="66"/>
            <w:vAlign w:val="center"/>
          </w:tcPr>
          <w:p w14:paraId="6B4BE07B" w14:textId="55CD4EA5" w:rsidR="0016005D" w:rsidRPr="00CE638F" w:rsidRDefault="0016005D" w:rsidP="00CE638F">
            <w:pPr>
              <w:jc w:val="center"/>
              <w:rPr>
                <w:rFonts w:ascii="Tahoma" w:hAnsi="Tahoma" w:cs="Tahoma"/>
                <w:b/>
                <w:bCs/>
                <w:sz w:val="20"/>
                <w:szCs w:val="20"/>
              </w:rPr>
            </w:pPr>
            <w:r w:rsidRPr="00921C9B">
              <w:rPr>
                <w:rFonts w:ascii="Tahoma" w:hAnsi="Tahoma" w:cs="Tahoma"/>
                <w:b/>
                <w:bCs/>
                <w:sz w:val="24"/>
                <w:szCs w:val="24"/>
              </w:rPr>
              <w:t>Proyectos del campo</w:t>
            </w:r>
          </w:p>
        </w:tc>
        <w:tc>
          <w:tcPr>
            <w:tcW w:w="2551" w:type="dxa"/>
            <w:shd w:val="clear" w:color="auto" w:fill="BDD6EE" w:themeFill="accent5" w:themeFillTint="66"/>
            <w:vAlign w:val="center"/>
          </w:tcPr>
          <w:p w14:paraId="4E04C955" w14:textId="320EC56D" w:rsidR="0016005D" w:rsidRPr="00CE638F" w:rsidRDefault="0016005D" w:rsidP="00CE638F">
            <w:pPr>
              <w:jc w:val="center"/>
              <w:rPr>
                <w:rFonts w:ascii="Tahoma" w:hAnsi="Tahoma" w:cs="Tahoma"/>
                <w:b/>
                <w:bCs/>
                <w:sz w:val="20"/>
                <w:szCs w:val="20"/>
              </w:rPr>
            </w:pPr>
            <w:r w:rsidRPr="00921C9B">
              <w:rPr>
                <w:rFonts w:ascii="Tahoma" w:hAnsi="Tahoma" w:cs="Tahoma"/>
                <w:b/>
                <w:bCs/>
                <w:sz w:val="24"/>
                <w:szCs w:val="24"/>
              </w:rPr>
              <w:t>Proyectos de otros campos</w:t>
            </w:r>
          </w:p>
        </w:tc>
        <w:tc>
          <w:tcPr>
            <w:tcW w:w="3685" w:type="dxa"/>
            <w:shd w:val="clear" w:color="auto" w:fill="BDD6EE" w:themeFill="accent5" w:themeFillTint="66"/>
            <w:vAlign w:val="center"/>
          </w:tcPr>
          <w:p w14:paraId="0140EC48" w14:textId="03A32DE3" w:rsidR="0016005D" w:rsidRPr="00CE638F" w:rsidRDefault="0016005D" w:rsidP="00CE638F">
            <w:pPr>
              <w:jc w:val="center"/>
              <w:rPr>
                <w:rFonts w:ascii="Tahoma" w:hAnsi="Tahoma" w:cs="Tahoma"/>
                <w:b/>
                <w:bCs/>
                <w:sz w:val="20"/>
                <w:szCs w:val="20"/>
              </w:rPr>
            </w:pPr>
            <w:r>
              <w:rPr>
                <w:rFonts w:ascii="Tahoma" w:hAnsi="Tahoma" w:cs="Tahoma"/>
                <w:b/>
                <w:bCs/>
                <w:sz w:val="24"/>
                <w:szCs w:val="24"/>
              </w:rPr>
              <w:t>Nuestros saberes</w:t>
            </w:r>
          </w:p>
        </w:tc>
      </w:tr>
      <w:tr w:rsidR="00E24ECF" w:rsidRPr="00CE638F" w14:paraId="7C0E717D" w14:textId="77777777" w:rsidTr="00BD5679">
        <w:trPr>
          <w:cantSplit/>
          <w:trHeight w:val="1871"/>
        </w:trPr>
        <w:tc>
          <w:tcPr>
            <w:tcW w:w="838" w:type="dxa"/>
            <w:textDirection w:val="btLr"/>
            <w:vAlign w:val="center"/>
          </w:tcPr>
          <w:p w14:paraId="69E09E27" w14:textId="1461AFCD" w:rsidR="00E24ECF" w:rsidRDefault="00E24ECF" w:rsidP="001D2628">
            <w:pPr>
              <w:ind w:left="113" w:right="113"/>
              <w:jc w:val="center"/>
              <w:rPr>
                <w:rFonts w:ascii="Tahoma" w:hAnsi="Tahoma" w:cs="Tahoma"/>
                <w:b/>
                <w:bCs/>
                <w:sz w:val="24"/>
                <w:szCs w:val="24"/>
              </w:rPr>
            </w:pPr>
            <w:r>
              <w:rPr>
                <w:rFonts w:ascii="Tahoma" w:hAnsi="Tahoma" w:cs="Tahoma"/>
                <w:b/>
                <w:bCs/>
                <w:sz w:val="24"/>
                <w:szCs w:val="24"/>
              </w:rPr>
              <w:t>Septiembre</w:t>
            </w:r>
          </w:p>
        </w:tc>
        <w:tc>
          <w:tcPr>
            <w:tcW w:w="2268" w:type="dxa"/>
            <w:vAlign w:val="center"/>
          </w:tcPr>
          <w:p w14:paraId="69203454" w14:textId="0063E037" w:rsidR="00E24ECF" w:rsidRPr="00CE638F" w:rsidRDefault="00E24ECF" w:rsidP="00E24ECF">
            <w:pPr>
              <w:rPr>
                <w:rFonts w:ascii="Tahoma" w:hAnsi="Tahoma" w:cs="Tahoma"/>
                <w:sz w:val="20"/>
                <w:szCs w:val="20"/>
              </w:rPr>
            </w:pPr>
            <w:r w:rsidRPr="00CE638F">
              <w:rPr>
                <w:rFonts w:ascii="Tahoma" w:hAnsi="Tahoma" w:cs="Tahoma"/>
                <w:sz w:val="20"/>
                <w:szCs w:val="20"/>
              </w:rPr>
              <w:t>Las familias como espacio para el desarrollo del sentido de pertenencia y autonomía, para una sana convivencia.</w:t>
            </w:r>
          </w:p>
        </w:tc>
        <w:tc>
          <w:tcPr>
            <w:tcW w:w="5380" w:type="dxa"/>
            <w:vAlign w:val="center"/>
          </w:tcPr>
          <w:p w14:paraId="129D4A6B" w14:textId="77777777" w:rsidR="00E24ECF" w:rsidRPr="00CE638F" w:rsidRDefault="00E24ECF" w:rsidP="00E24ECF">
            <w:pPr>
              <w:jc w:val="both"/>
              <w:rPr>
                <w:rFonts w:ascii="Tahoma" w:hAnsi="Tahoma" w:cs="Tahoma"/>
                <w:sz w:val="20"/>
                <w:szCs w:val="20"/>
              </w:rPr>
            </w:pPr>
            <w:r w:rsidRPr="00CE638F">
              <w:rPr>
                <w:rFonts w:ascii="Tahoma" w:hAnsi="Tahoma" w:cs="Tahoma"/>
                <w:sz w:val="20"/>
                <w:szCs w:val="20"/>
              </w:rPr>
              <w:t>Participa en distintas formas de convivencia en la familia, para fortalecer su sentido de pertenencia y afecto.</w:t>
            </w:r>
          </w:p>
          <w:p w14:paraId="13846584" w14:textId="373C9356" w:rsidR="00E24ECF" w:rsidRPr="00CE638F" w:rsidRDefault="00E24ECF" w:rsidP="00E24ECF">
            <w:pPr>
              <w:jc w:val="both"/>
              <w:rPr>
                <w:rFonts w:ascii="Tahoma" w:hAnsi="Tahoma" w:cs="Tahoma"/>
                <w:sz w:val="20"/>
                <w:szCs w:val="20"/>
              </w:rPr>
            </w:pPr>
            <w:r w:rsidRPr="00CE638F">
              <w:rPr>
                <w:rFonts w:ascii="Tahoma" w:hAnsi="Tahoma" w:cs="Tahoma"/>
                <w:sz w:val="20"/>
                <w:szCs w:val="20"/>
              </w:rPr>
              <w:t>Reflexiona acerca de los valores heredados de la familia, para el desarrollo de una sana convivencia en la escuela y la comunidad.</w:t>
            </w:r>
          </w:p>
        </w:tc>
        <w:tc>
          <w:tcPr>
            <w:tcW w:w="3685" w:type="dxa"/>
            <w:vAlign w:val="center"/>
          </w:tcPr>
          <w:p w14:paraId="59373B1D" w14:textId="29ED0F62"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Aula. Páginas 272 a la 283. </w:t>
            </w:r>
            <w:r w:rsidRPr="00CE638F">
              <w:rPr>
                <w:rFonts w:ascii="Tahoma" w:hAnsi="Tahoma" w:cs="Tahoma"/>
                <w:b/>
                <w:bCs/>
                <w:kern w:val="0"/>
                <w:sz w:val="20"/>
                <w:szCs w:val="20"/>
              </w:rPr>
              <w:t>Me reconozco a través de mi familia.</w:t>
            </w:r>
          </w:p>
        </w:tc>
        <w:tc>
          <w:tcPr>
            <w:tcW w:w="2551" w:type="dxa"/>
            <w:vAlign w:val="center"/>
          </w:tcPr>
          <w:p w14:paraId="36E3B049" w14:textId="77777777" w:rsidR="00E24ECF" w:rsidRPr="00CE638F" w:rsidRDefault="00E24ECF" w:rsidP="00E24ECF">
            <w:pPr>
              <w:jc w:val="center"/>
              <w:rPr>
                <w:rFonts w:ascii="Tahoma" w:hAnsi="Tahoma" w:cs="Tahoma"/>
                <w:sz w:val="20"/>
                <w:szCs w:val="20"/>
              </w:rPr>
            </w:pPr>
          </w:p>
        </w:tc>
        <w:tc>
          <w:tcPr>
            <w:tcW w:w="3685" w:type="dxa"/>
            <w:vAlign w:val="center"/>
          </w:tcPr>
          <w:p w14:paraId="0673F70D" w14:textId="77777777" w:rsidR="00E24ECF" w:rsidRDefault="00E24ECF" w:rsidP="00E24ECF">
            <w:pPr>
              <w:rPr>
                <w:rFonts w:ascii="Tahoma" w:hAnsi="Tahoma" w:cs="Tahoma"/>
                <w:sz w:val="20"/>
                <w:szCs w:val="20"/>
              </w:rPr>
            </w:pPr>
            <w:r w:rsidRPr="004F31CB">
              <w:rPr>
                <w:rFonts w:ascii="Tahoma" w:hAnsi="Tahoma" w:cs="Tahoma"/>
                <w:b/>
                <w:bCs/>
                <w:sz w:val="20"/>
                <w:szCs w:val="20"/>
              </w:rPr>
              <w:t>Distintas formas de convivencia en la familia</w:t>
            </w:r>
            <w:r>
              <w:rPr>
                <w:rFonts w:ascii="Tahoma" w:hAnsi="Tahoma" w:cs="Tahoma"/>
                <w:sz w:val="20"/>
                <w:szCs w:val="20"/>
              </w:rPr>
              <w:t>. Página</w:t>
            </w:r>
            <w:r w:rsidRPr="00713549">
              <w:rPr>
                <w:rFonts w:ascii="Tahoma" w:hAnsi="Tahoma" w:cs="Tahoma"/>
                <w:sz w:val="20"/>
                <w:szCs w:val="20"/>
              </w:rPr>
              <w:t xml:space="preserve"> 192</w:t>
            </w:r>
          </w:p>
          <w:p w14:paraId="29D95609" w14:textId="77777777" w:rsidR="00E24ECF" w:rsidRDefault="00E24ECF" w:rsidP="00E24ECF">
            <w:pPr>
              <w:rPr>
                <w:rFonts w:ascii="Tahoma" w:hAnsi="Tahoma" w:cs="Tahoma"/>
                <w:sz w:val="20"/>
                <w:szCs w:val="20"/>
              </w:rPr>
            </w:pPr>
            <w:r w:rsidRPr="004F31CB">
              <w:rPr>
                <w:rFonts w:ascii="Tahoma" w:hAnsi="Tahoma" w:cs="Tahoma"/>
                <w:b/>
                <w:bCs/>
                <w:sz w:val="20"/>
                <w:szCs w:val="20"/>
              </w:rPr>
              <w:t>Sentido de pertenencia y afecto</w:t>
            </w:r>
            <w:r>
              <w:rPr>
                <w:rFonts w:ascii="Tahoma" w:hAnsi="Tahoma" w:cs="Tahoma"/>
                <w:sz w:val="20"/>
                <w:szCs w:val="20"/>
              </w:rPr>
              <w:t>. Página</w:t>
            </w:r>
            <w:r w:rsidRPr="00713549">
              <w:rPr>
                <w:rFonts w:ascii="Tahoma" w:hAnsi="Tahoma" w:cs="Tahoma"/>
                <w:sz w:val="20"/>
                <w:szCs w:val="20"/>
              </w:rPr>
              <w:t xml:space="preserve"> 193</w:t>
            </w:r>
          </w:p>
          <w:p w14:paraId="57EEB7CF" w14:textId="11C66679" w:rsidR="00E24ECF" w:rsidRPr="004F31CB" w:rsidRDefault="00E24ECF" w:rsidP="00E24ECF">
            <w:pPr>
              <w:rPr>
                <w:rFonts w:ascii="Tahoma" w:hAnsi="Tahoma" w:cs="Tahoma"/>
                <w:b/>
                <w:bCs/>
                <w:sz w:val="20"/>
                <w:szCs w:val="20"/>
              </w:rPr>
            </w:pPr>
            <w:r w:rsidRPr="004F31CB">
              <w:rPr>
                <w:rFonts w:ascii="Tahoma" w:hAnsi="Tahoma" w:cs="Tahoma"/>
                <w:b/>
                <w:bCs/>
                <w:sz w:val="20"/>
                <w:szCs w:val="20"/>
              </w:rPr>
              <w:t>Los valores</w:t>
            </w:r>
            <w:r>
              <w:rPr>
                <w:rFonts w:ascii="Tahoma" w:hAnsi="Tahoma" w:cs="Tahoma"/>
                <w:sz w:val="20"/>
                <w:szCs w:val="20"/>
              </w:rPr>
              <w:t>. Página</w:t>
            </w:r>
            <w:r w:rsidRPr="00713549">
              <w:rPr>
                <w:rFonts w:ascii="Tahoma" w:hAnsi="Tahoma" w:cs="Tahoma"/>
                <w:sz w:val="20"/>
                <w:szCs w:val="20"/>
              </w:rPr>
              <w:t xml:space="preserve"> 194</w:t>
            </w:r>
          </w:p>
        </w:tc>
      </w:tr>
      <w:tr w:rsidR="00F85EE7" w:rsidRPr="00CE638F" w14:paraId="638E96D8" w14:textId="77777777" w:rsidTr="006B56D8">
        <w:trPr>
          <w:cantSplit/>
          <w:trHeight w:val="1587"/>
        </w:trPr>
        <w:tc>
          <w:tcPr>
            <w:tcW w:w="838" w:type="dxa"/>
            <w:textDirection w:val="btLr"/>
            <w:vAlign w:val="center"/>
          </w:tcPr>
          <w:p w14:paraId="22775611" w14:textId="02A20745" w:rsidR="00F85EE7" w:rsidRDefault="00F85EE7" w:rsidP="001D2628">
            <w:pPr>
              <w:ind w:left="113" w:right="113"/>
              <w:jc w:val="center"/>
              <w:rPr>
                <w:rFonts w:ascii="Tahoma" w:hAnsi="Tahoma" w:cs="Tahoma"/>
                <w:b/>
                <w:bCs/>
                <w:sz w:val="24"/>
                <w:szCs w:val="24"/>
              </w:rPr>
            </w:pPr>
            <w:r>
              <w:rPr>
                <w:rFonts w:ascii="Tahoma" w:hAnsi="Tahoma" w:cs="Tahoma"/>
                <w:b/>
                <w:bCs/>
                <w:sz w:val="24"/>
                <w:szCs w:val="24"/>
              </w:rPr>
              <w:t>Octubre</w:t>
            </w:r>
          </w:p>
        </w:tc>
        <w:tc>
          <w:tcPr>
            <w:tcW w:w="2268" w:type="dxa"/>
            <w:vAlign w:val="center"/>
          </w:tcPr>
          <w:p w14:paraId="572D8B96" w14:textId="1A64921B" w:rsidR="00F85EE7" w:rsidRPr="00CE638F" w:rsidRDefault="00F85EE7" w:rsidP="00F85EE7">
            <w:pPr>
              <w:rPr>
                <w:rFonts w:ascii="Tahoma" w:hAnsi="Tahoma" w:cs="Tahoma"/>
                <w:sz w:val="20"/>
                <w:szCs w:val="20"/>
              </w:rPr>
            </w:pPr>
            <w:r w:rsidRPr="00CE638F">
              <w:rPr>
                <w:rFonts w:ascii="Tahoma" w:hAnsi="Tahoma" w:cs="Tahoma"/>
                <w:sz w:val="20"/>
                <w:szCs w:val="20"/>
              </w:rPr>
              <w:t>Educación Integral en Sexualidad.</w:t>
            </w:r>
          </w:p>
        </w:tc>
        <w:tc>
          <w:tcPr>
            <w:tcW w:w="5380" w:type="dxa"/>
            <w:vAlign w:val="center"/>
          </w:tcPr>
          <w:p w14:paraId="0950E94A" w14:textId="1F45DD4B" w:rsidR="00F85EE7" w:rsidRPr="00CE638F" w:rsidRDefault="00F85EE7" w:rsidP="00F85EE7">
            <w:pPr>
              <w:jc w:val="both"/>
              <w:rPr>
                <w:rFonts w:ascii="Tahoma" w:hAnsi="Tahoma" w:cs="Tahoma"/>
                <w:sz w:val="20"/>
                <w:szCs w:val="20"/>
              </w:rPr>
            </w:pPr>
            <w:r w:rsidRPr="00CE638F">
              <w:rPr>
                <w:rFonts w:ascii="Tahoma" w:hAnsi="Tahoma" w:cs="Tahoma"/>
                <w:sz w:val="20"/>
                <w:szCs w:val="20"/>
              </w:rPr>
              <w:t>Intercambia experiencias acerca de sensaciones de placer o displacer que se presentan en la interacción, para argumentar las causas, prever situaciones de riesgo y realizar prácticas seguras.</w:t>
            </w:r>
          </w:p>
        </w:tc>
        <w:tc>
          <w:tcPr>
            <w:tcW w:w="3685" w:type="dxa"/>
            <w:vAlign w:val="center"/>
          </w:tcPr>
          <w:p w14:paraId="00126FAA" w14:textId="564744A9" w:rsidR="00F85EE7" w:rsidRPr="00CE638F" w:rsidRDefault="00F85EE7" w:rsidP="00F85EE7">
            <w:pPr>
              <w:jc w:val="center"/>
              <w:rPr>
                <w:rFonts w:ascii="Tahoma" w:hAnsi="Tahoma" w:cs="Tahoma"/>
                <w:sz w:val="20"/>
                <w:szCs w:val="20"/>
              </w:rPr>
            </w:pPr>
            <w:r w:rsidRPr="00CE638F">
              <w:rPr>
                <w:rFonts w:ascii="Tahoma" w:hAnsi="Tahoma" w:cs="Tahoma"/>
                <w:sz w:val="20"/>
                <w:szCs w:val="20"/>
              </w:rPr>
              <w:t xml:space="preserve">Escolar. Páginas 302 a la 321. </w:t>
            </w:r>
            <w:r w:rsidRPr="00CE638F">
              <w:rPr>
                <w:rFonts w:ascii="Tahoma" w:hAnsi="Tahoma" w:cs="Tahoma"/>
                <w:b/>
                <w:bCs/>
                <w:kern w:val="0"/>
                <w:sz w:val="20"/>
                <w:szCs w:val="20"/>
              </w:rPr>
              <w:t>La Feria de los sentimientos.</w:t>
            </w:r>
          </w:p>
        </w:tc>
        <w:tc>
          <w:tcPr>
            <w:tcW w:w="2551" w:type="dxa"/>
            <w:vAlign w:val="center"/>
          </w:tcPr>
          <w:p w14:paraId="5E526D93" w14:textId="77777777" w:rsidR="00F85EE7" w:rsidRPr="00CE638F" w:rsidRDefault="00F85EE7" w:rsidP="00F85EE7">
            <w:pPr>
              <w:jc w:val="center"/>
              <w:rPr>
                <w:rFonts w:ascii="Tahoma" w:hAnsi="Tahoma" w:cs="Tahoma"/>
                <w:sz w:val="20"/>
                <w:szCs w:val="20"/>
              </w:rPr>
            </w:pPr>
          </w:p>
        </w:tc>
        <w:tc>
          <w:tcPr>
            <w:tcW w:w="3685" w:type="dxa"/>
            <w:vAlign w:val="center"/>
          </w:tcPr>
          <w:p w14:paraId="0721ED00" w14:textId="77777777" w:rsidR="00F85EE7" w:rsidRDefault="00F85EE7" w:rsidP="00F85EE7">
            <w:pPr>
              <w:rPr>
                <w:rFonts w:ascii="Tahoma" w:hAnsi="Tahoma" w:cs="Tahoma"/>
                <w:sz w:val="20"/>
                <w:szCs w:val="20"/>
              </w:rPr>
            </w:pPr>
            <w:r w:rsidRPr="00C914C2">
              <w:rPr>
                <w:rFonts w:ascii="Tahoma" w:hAnsi="Tahoma" w:cs="Tahoma"/>
                <w:b/>
                <w:bCs/>
                <w:sz w:val="20"/>
                <w:szCs w:val="20"/>
              </w:rPr>
              <w:t>Sensaciones de placer o displacer</w:t>
            </w:r>
            <w:r>
              <w:rPr>
                <w:rFonts w:ascii="Tahoma" w:hAnsi="Tahoma" w:cs="Tahoma"/>
                <w:sz w:val="20"/>
                <w:szCs w:val="20"/>
              </w:rPr>
              <w:t xml:space="preserve">. Páginas </w:t>
            </w:r>
            <w:r w:rsidRPr="00713549">
              <w:rPr>
                <w:rFonts w:ascii="Tahoma" w:hAnsi="Tahoma" w:cs="Tahoma"/>
                <w:sz w:val="20"/>
                <w:szCs w:val="20"/>
              </w:rPr>
              <w:t>229</w:t>
            </w:r>
            <w:r>
              <w:rPr>
                <w:rFonts w:ascii="Tahoma" w:hAnsi="Tahoma" w:cs="Tahoma"/>
                <w:sz w:val="20"/>
                <w:szCs w:val="20"/>
              </w:rPr>
              <w:t xml:space="preserve"> y 230</w:t>
            </w:r>
          </w:p>
          <w:p w14:paraId="1B428FAD" w14:textId="3B8DD82A" w:rsidR="00F85EE7" w:rsidRPr="004F31CB" w:rsidRDefault="00F85EE7" w:rsidP="00F85EE7">
            <w:pPr>
              <w:rPr>
                <w:rFonts w:ascii="Tahoma" w:hAnsi="Tahoma" w:cs="Tahoma"/>
                <w:b/>
                <w:bCs/>
                <w:sz w:val="20"/>
                <w:szCs w:val="20"/>
              </w:rPr>
            </w:pPr>
            <w:r w:rsidRPr="00C914C2">
              <w:rPr>
                <w:rFonts w:ascii="Tahoma" w:hAnsi="Tahoma" w:cs="Tahoma"/>
                <w:b/>
                <w:bCs/>
                <w:sz w:val="20"/>
                <w:szCs w:val="20"/>
              </w:rPr>
              <w:t>Situaciones de riesgo</w:t>
            </w:r>
            <w:r>
              <w:rPr>
                <w:rFonts w:ascii="Tahoma" w:hAnsi="Tahoma" w:cs="Tahoma"/>
                <w:sz w:val="20"/>
                <w:szCs w:val="20"/>
              </w:rPr>
              <w:t xml:space="preserve">. Páginas </w:t>
            </w:r>
            <w:r w:rsidRPr="00713549">
              <w:rPr>
                <w:rFonts w:ascii="Tahoma" w:hAnsi="Tahoma" w:cs="Tahoma"/>
                <w:sz w:val="20"/>
                <w:szCs w:val="20"/>
              </w:rPr>
              <w:t>231</w:t>
            </w:r>
            <w:r>
              <w:rPr>
                <w:rFonts w:ascii="Tahoma" w:hAnsi="Tahoma" w:cs="Tahoma"/>
                <w:sz w:val="20"/>
                <w:szCs w:val="20"/>
              </w:rPr>
              <w:t xml:space="preserve"> y 232</w:t>
            </w:r>
          </w:p>
        </w:tc>
      </w:tr>
      <w:tr w:rsidR="00F85EE7" w:rsidRPr="00CE638F" w14:paraId="746B0FE5" w14:textId="77777777" w:rsidTr="006B56D8">
        <w:trPr>
          <w:cantSplit/>
          <w:trHeight w:val="1587"/>
        </w:trPr>
        <w:tc>
          <w:tcPr>
            <w:tcW w:w="838" w:type="dxa"/>
            <w:textDirection w:val="btLr"/>
            <w:vAlign w:val="center"/>
          </w:tcPr>
          <w:p w14:paraId="40799F9A" w14:textId="1CFD9399" w:rsidR="00F85EE7" w:rsidRDefault="00F85EE7" w:rsidP="001D2628">
            <w:pPr>
              <w:ind w:left="113" w:right="113"/>
              <w:jc w:val="center"/>
              <w:rPr>
                <w:rFonts w:ascii="Tahoma" w:hAnsi="Tahoma" w:cs="Tahoma"/>
                <w:b/>
                <w:bCs/>
                <w:sz w:val="24"/>
                <w:szCs w:val="24"/>
              </w:rPr>
            </w:pPr>
            <w:r>
              <w:rPr>
                <w:rFonts w:ascii="Tahoma" w:hAnsi="Tahoma" w:cs="Tahoma"/>
                <w:b/>
                <w:bCs/>
                <w:sz w:val="24"/>
                <w:szCs w:val="24"/>
              </w:rPr>
              <w:t>Noviembre</w:t>
            </w:r>
          </w:p>
        </w:tc>
        <w:tc>
          <w:tcPr>
            <w:tcW w:w="2268" w:type="dxa"/>
            <w:vAlign w:val="center"/>
          </w:tcPr>
          <w:p w14:paraId="14ECA420" w14:textId="4BAAA1D1" w:rsidR="00F85EE7" w:rsidRPr="00CE638F" w:rsidRDefault="00F85EE7" w:rsidP="00F85EE7">
            <w:pPr>
              <w:rPr>
                <w:rFonts w:ascii="Tahoma" w:hAnsi="Tahoma" w:cs="Tahoma"/>
                <w:sz w:val="20"/>
                <w:szCs w:val="20"/>
              </w:rPr>
            </w:pPr>
            <w:r w:rsidRPr="00CE638F">
              <w:rPr>
                <w:rFonts w:ascii="Tahoma" w:hAnsi="Tahoma" w:cs="Tahoma"/>
                <w:sz w:val="20"/>
                <w:szCs w:val="20"/>
              </w:rPr>
              <w:t>Acciones individuales que repercuten en la conservación y mejora de la salud</w:t>
            </w:r>
            <w:r>
              <w:rPr>
                <w:rFonts w:ascii="Tahoma" w:hAnsi="Tahoma" w:cs="Tahoma"/>
                <w:sz w:val="20"/>
                <w:szCs w:val="20"/>
              </w:rPr>
              <w:t>.</w:t>
            </w:r>
          </w:p>
        </w:tc>
        <w:tc>
          <w:tcPr>
            <w:tcW w:w="5380" w:type="dxa"/>
            <w:vAlign w:val="center"/>
          </w:tcPr>
          <w:p w14:paraId="6C0EB19B" w14:textId="77777777" w:rsidR="00F85EE7" w:rsidRPr="00CE638F" w:rsidRDefault="00F85EE7" w:rsidP="00F85EE7">
            <w:pPr>
              <w:jc w:val="both"/>
              <w:rPr>
                <w:rFonts w:ascii="Tahoma" w:hAnsi="Tahoma" w:cs="Tahoma"/>
                <w:sz w:val="20"/>
                <w:szCs w:val="20"/>
              </w:rPr>
            </w:pPr>
            <w:r w:rsidRPr="00CE638F">
              <w:rPr>
                <w:rFonts w:ascii="Tahoma" w:hAnsi="Tahoma" w:cs="Tahoma"/>
                <w:sz w:val="20"/>
                <w:szCs w:val="20"/>
              </w:rPr>
              <w:t>Construye alternativas saludables y sostenibles asociadas con hábitos de higiene personal y limpieza de los espacios, para promover la toma de conciencia sobre su impacto en el bienestar personal y social.</w:t>
            </w:r>
          </w:p>
          <w:p w14:paraId="0AC0699E" w14:textId="77777777" w:rsidR="00F85EE7" w:rsidRPr="00CE638F" w:rsidRDefault="00F85EE7" w:rsidP="00F85EE7">
            <w:pPr>
              <w:jc w:val="both"/>
              <w:rPr>
                <w:rFonts w:ascii="Tahoma" w:hAnsi="Tahoma" w:cs="Tahoma"/>
                <w:sz w:val="20"/>
                <w:szCs w:val="20"/>
              </w:rPr>
            </w:pPr>
            <w:r w:rsidRPr="00CE638F">
              <w:rPr>
                <w:rFonts w:ascii="Tahoma" w:hAnsi="Tahoma" w:cs="Tahoma"/>
                <w:sz w:val="20"/>
                <w:szCs w:val="20"/>
              </w:rPr>
              <w:t>Analiza los hábitos alimentarios presentes en la familia y comunidad, para valorar su impacto en favor de un consumo responsable.</w:t>
            </w:r>
          </w:p>
          <w:p w14:paraId="5561168C" w14:textId="12A091DE" w:rsidR="00F85EE7" w:rsidRPr="00CE638F" w:rsidRDefault="00F85EE7" w:rsidP="00F85EE7">
            <w:pPr>
              <w:jc w:val="both"/>
              <w:rPr>
                <w:rFonts w:ascii="Tahoma" w:hAnsi="Tahoma" w:cs="Tahoma"/>
                <w:sz w:val="20"/>
                <w:szCs w:val="20"/>
              </w:rPr>
            </w:pPr>
            <w:r w:rsidRPr="00CE638F">
              <w:rPr>
                <w:rFonts w:ascii="Tahoma" w:hAnsi="Tahoma" w:cs="Tahoma"/>
                <w:sz w:val="20"/>
                <w:szCs w:val="20"/>
              </w:rPr>
              <w:t>Practica diversas estrategias que permiten reaccionar a cambios o afrontar situaciones de riesgo relacionadas con accidentes, adicciones y formas de violencia, para favorecer el bienestar personal y colectivo.</w:t>
            </w:r>
          </w:p>
        </w:tc>
        <w:tc>
          <w:tcPr>
            <w:tcW w:w="3685" w:type="dxa"/>
            <w:vAlign w:val="center"/>
          </w:tcPr>
          <w:p w14:paraId="35089F5B" w14:textId="77777777" w:rsidR="00F85EE7" w:rsidRPr="00CE638F" w:rsidRDefault="00F85EE7" w:rsidP="00F85EE7">
            <w:pPr>
              <w:jc w:val="center"/>
              <w:rPr>
                <w:rFonts w:ascii="Tahoma" w:hAnsi="Tahoma" w:cs="Tahoma"/>
                <w:kern w:val="0"/>
                <w:sz w:val="20"/>
                <w:szCs w:val="20"/>
              </w:rPr>
            </w:pPr>
            <w:r w:rsidRPr="00CE638F">
              <w:rPr>
                <w:rFonts w:ascii="Tahoma" w:hAnsi="Tahoma" w:cs="Tahoma"/>
                <w:sz w:val="20"/>
                <w:szCs w:val="20"/>
              </w:rPr>
              <w:t xml:space="preserve">Comunitario. Páginas 290 a la 303. </w:t>
            </w:r>
            <w:r w:rsidRPr="00CE638F">
              <w:rPr>
                <w:rFonts w:ascii="Tahoma" w:hAnsi="Tahoma" w:cs="Tahoma"/>
                <w:b/>
                <w:bCs/>
                <w:kern w:val="0"/>
                <w:sz w:val="20"/>
                <w:szCs w:val="20"/>
              </w:rPr>
              <w:t>Antología saludable.</w:t>
            </w:r>
          </w:p>
          <w:p w14:paraId="26D63842" w14:textId="77777777" w:rsidR="00F85EE7" w:rsidRPr="00CE638F" w:rsidRDefault="00F85EE7" w:rsidP="00F85EE7">
            <w:pPr>
              <w:jc w:val="center"/>
              <w:rPr>
                <w:rFonts w:ascii="Tahoma" w:hAnsi="Tahoma" w:cs="Tahoma"/>
                <w:kern w:val="0"/>
                <w:sz w:val="20"/>
                <w:szCs w:val="20"/>
              </w:rPr>
            </w:pPr>
          </w:p>
          <w:p w14:paraId="0338F96C" w14:textId="77777777" w:rsidR="00F85EE7" w:rsidRPr="00CE638F" w:rsidRDefault="00F85EE7" w:rsidP="00F85EE7">
            <w:pPr>
              <w:jc w:val="center"/>
              <w:rPr>
                <w:rFonts w:ascii="Tahoma" w:hAnsi="Tahoma" w:cs="Tahoma"/>
                <w:kern w:val="0"/>
                <w:sz w:val="20"/>
                <w:szCs w:val="20"/>
              </w:rPr>
            </w:pPr>
            <w:r w:rsidRPr="00CE638F">
              <w:rPr>
                <w:rFonts w:ascii="Tahoma" w:hAnsi="Tahoma" w:cs="Tahoma"/>
                <w:sz w:val="20"/>
                <w:szCs w:val="20"/>
              </w:rPr>
              <w:t xml:space="preserve">Comunitario. Páginas 304 a la 315. </w:t>
            </w:r>
            <w:r w:rsidRPr="00CE638F">
              <w:rPr>
                <w:rFonts w:ascii="Tahoma" w:hAnsi="Tahoma" w:cs="Tahoma"/>
                <w:b/>
                <w:bCs/>
                <w:kern w:val="0"/>
                <w:sz w:val="20"/>
                <w:szCs w:val="20"/>
              </w:rPr>
              <w:t>Foro de salud e higiene.</w:t>
            </w:r>
          </w:p>
          <w:p w14:paraId="3BC5559D" w14:textId="77777777" w:rsidR="00F85EE7" w:rsidRPr="00CE638F" w:rsidRDefault="00F85EE7" w:rsidP="00F85EE7">
            <w:pPr>
              <w:jc w:val="center"/>
              <w:rPr>
                <w:rFonts w:ascii="Tahoma" w:hAnsi="Tahoma" w:cs="Tahoma"/>
                <w:kern w:val="0"/>
                <w:sz w:val="20"/>
                <w:szCs w:val="20"/>
              </w:rPr>
            </w:pPr>
          </w:p>
          <w:p w14:paraId="08AAD82C" w14:textId="1C72366A" w:rsidR="00F85EE7" w:rsidRPr="00CE638F" w:rsidRDefault="00F85EE7" w:rsidP="00F85EE7">
            <w:pPr>
              <w:jc w:val="center"/>
              <w:rPr>
                <w:rFonts w:ascii="Tahoma" w:hAnsi="Tahoma" w:cs="Tahoma"/>
                <w:sz w:val="20"/>
                <w:szCs w:val="20"/>
              </w:rPr>
            </w:pPr>
            <w:r w:rsidRPr="00CE638F">
              <w:rPr>
                <w:rFonts w:ascii="Tahoma" w:hAnsi="Tahoma" w:cs="Tahoma"/>
                <w:sz w:val="20"/>
                <w:szCs w:val="20"/>
              </w:rPr>
              <w:t xml:space="preserve">Comunitario. Páginas 254 a la 263. </w:t>
            </w:r>
            <w:r w:rsidRPr="00CE638F">
              <w:rPr>
                <w:rFonts w:ascii="Tahoma" w:hAnsi="Tahoma" w:cs="Tahoma"/>
                <w:b/>
                <w:bCs/>
                <w:kern w:val="0"/>
                <w:sz w:val="20"/>
                <w:szCs w:val="20"/>
              </w:rPr>
              <w:t>Un lugar que me representa.</w:t>
            </w:r>
          </w:p>
        </w:tc>
        <w:tc>
          <w:tcPr>
            <w:tcW w:w="2551" w:type="dxa"/>
            <w:vAlign w:val="center"/>
          </w:tcPr>
          <w:p w14:paraId="1D33C543" w14:textId="77777777" w:rsidR="00F85EE7" w:rsidRPr="00CE638F" w:rsidRDefault="00F85EE7" w:rsidP="00F85EE7">
            <w:pPr>
              <w:jc w:val="center"/>
              <w:rPr>
                <w:rFonts w:ascii="Tahoma" w:hAnsi="Tahoma" w:cs="Tahoma"/>
                <w:sz w:val="20"/>
                <w:szCs w:val="20"/>
              </w:rPr>
            </w:pPr>
          </w:p>
        </w:tc>
        <w:tc>
          <w:tcPr>
            <w:tcW w:w="3685" w:type="dxa"/>
            <w:vAlign w:val="center"/>
          </w:tcPr>
          <w:p w14:paraId="649E4AD6" w14:textId="77777777" w:rsidR="00F85EE7" w:rsidRDefault="00F85EE7" w:rsidP="00F85EE7">
            <w:pPr>
              <w:rPr>
                <w:rFonts w:ascii="Tahoma" w:hAnsi="Tahoma" w:cs="Tahoma"/>
                <w:sz w:val="20"/>
                <w:szCs w:val="20"/>
              </w:rPr>
            </w:pPr>
            <w:r w:rsidRPr="00C914C2">
              <w:rPr>
                <w:rFonts w:ascii="Tahoma" w:hAnsi="Tahoma" w:cs="Tahoma"/>
                <w:b/>
                <w:bCs/>
                <w:sz w:val="20"/>
                <w:szCs w:val="20"/>
              </w:rPr>
              <w:t>Hábitos saludables asociados con la alimentación e hidratación</w:t>
            </w:r>
            <w:r>
              <w:rPr>
                <w:rFonts w:ascii="Tahoma" w:hAnsi="Tahoma" w:cs="Tahoma"/>
                <w:sz w:val="20"/>
                <w:szCs w:val="20"/>
              </w:rPr>
              <w:t>. Páginas</w:t>
            </w:r>
            <w:r w:rsidRPr="00713549">
              <w:rPr>
                <w:rFonts w:ascii="Tahoma" w:hAnsi="Tahoma" w:cs="Tahoma"/>
                <w:sz w:val="20"/>
                <w:szCs w:val="20"/>
              </w:rPr>
              <w:t xml:space="preserve"> 233</w:t>
            </w:r>
            <w:r>
              <w:rPr>
                <w:rFonts w:ascii="Tahoma" w:hAnsi="Tahoma" w:cs="Tahoma"/>
                <w:sz w:val="20"/>
                <w:szCs w:val="20"/>
              </w:rPr>
              <w:t xml:space="preserve"> y 234</w:t>
            </w:r>
          </w:p>
          <w:p w14:paraId="27A9D4C7" w14:textId="77777777" w:rsidR="00F85EE7" w:rsidRDefault="00F85EE7" w:rsidP="00F85EE7">
            <w:pPr>
              <w:rPr>
                <w:rFonts w:ascii="Tahoma" w:hAnsi="Tahoma" w:cs="Tahoma"/>
                <w:sz w:val="20"/>
                <w:szCs w:val="20"/>
              </w:rPr>
            </w:pPr>
            <w:r w:rsidRPr="00C914C2">
              <w:rPr>
                <w:rFonts w:ascii="Tahoma" w:hAnsi="Tahoma" w:cs="Tahoma"/>
                <w:b/>
                <w:bCs/>
                <w:sz w:val="20"/>
                <w:szCs w:val="20"/>
              </w:rPr>
              <w:t>Hábitos de higiene</w:t>
            </w:r>
            <w:r>
              <w:rPr>
                <w:rFonts w:ascii="Tahoma" w:hAnsi="Tahoma" w:cs="Tahoma"/>
                <w:sz w:val="20"/>
                <w:szCs w:val="20"/>
              </w:rPr>
              <w:t>. Páginas</w:t>
            </w:r>
            <w:r w:rsidRPr="00713549">
              <w:rPr>
                <w:rFonts w:ascii="Tahoma" w:hAnsi="Tahoma" w:cs="Tahoma"/>
                <w:sz w:val="20"/>
                <w:szCs w:val="20"/>
              </w:rPr>
              <w:t xml:space="preserve"> 235</w:t>
            </w:r>
            <w:r>
              <w:rPr>
                <w:rFonts w:ascii="Tahoma" w:hAnsi="Tahoma" w:cs="Tahoma"/>
                <w:sz w:val="20"/>
                <w:szCs w:val="20"/>
              </w:rPr>
              <w:t xml:space="preserve"> y 236</w:t>
            </w:r>
          </w:p>
          <w:p w14:paraId="39549263" w14:textId="77777777" w:rsidR="00F85EE7" w:rsidRDefault="00F85EE7" w:rsidP="00F85EE7">
            <w:pPr>
              <w:rPr>
                <w:rFonts w:ascii="Tahoma" w:hAnsi="Tahoma" w:cs="Tahoma"/>
                <w:sz w:val="20"/>
                <w:szCs w:val="20"/>
              </w:rPr>
            </w:pPr>
            <w:r w:rsidRPr="00C914C2">
              <w:rPr>
                <w:rFonts w:ascii="Tahoma" w:hAnsi="Tahoma" w:cs="Tahoma"/>
                <w:b/>
                <w:bCs/>
                <w:sz w:val="20"/>
                <w:szCs w:val="20"/>
              </w:rPr>
              <w:t>El cuidado de sí mismo y los demás</w:t>
            </w:r>
            <w:r>
              <w:rPr>
                <w:rFonts w:ascii="Tahoma" w:hAnsi="Tahoma" w:cs="Tahoma"/>
                <w:sz w:val="20"/>
                <w:szCs w:val="20"/>
              </w:rPr>
              <w:t>. Página</w:t>
            </w:r>
            <w:r w:rsidRPr="00713549">
              <w:rPr>
                <w:rFonts w:ascii="Tahoma" w:hAnsi="Tahoma" w:cs="Tahoma"/>
                <w:sz w:val="20"/>
                <w:szCs w:val="20"/>
              </w:rPr>
              <w:t xml:space="preserve"> 237</w:t>
            </w:r>
          </w:p>
          <w:p w14:paraId="7C80AD5D" w14:textId="77777777" w:rsidR="00F85EE7" w:rsidRDefault="00F85EE7" w:rsidP="00F85EE7">
            <w:pPr>
              <w:rPr>
                <w:rFonts w:ascii="Tahoma" w:hAnsi="Tahoma" w:cs="Tahoma"/>
                <w:sz w:val="20"/>
                <w:szCs w:val="20"/>
              </w:rPr>
            </w:pPr>
            <w:r w:rsidRPr="00F0408D">
              <w:rPr>
                <w:rFonts w:ascii="Tahoma" w:hAnsi="Tahoma" w:cs="Tahoma"/>
                <w:b/>
                <w:bCs/>
                <w:sz w:val="20"/>
                <w:szCs w:val="20"/>
              </w:rPr>
              <w:t>Vida saludable</w:t>
            </w:r>
            <w:r>
              <w:rPr>
                <w:rFonts w:ascii="Tahoma" w:hAnsi="Tahoma" w:cs="Tahoma"/>
                <w:sz w:val="20"/>
                <w:szCs w:val="20"/>
              </w:rPr>
              <w:t>. Páginas</w:t>
            </w:r>
            <w:r w:rsidRPr="00713549">
              <w:rPr>
                <w:rFonts w:ascii="Tahoma" w:hAnsi="Tahoma" w:cs="Tahoma"/>
                <w:sz w:val="20"/>
                <w:szCs w:val="20"/>
              </w:rPr>
              <w:t xml:space="preserve"> 238</w:t>
            </w:r>
            <w:r>
              <w:rPr>
                <w:rFonts w:ascii="Tahoma" w:hAnsi="Tahoma" w:cs="Tahoma"/>
                <w:sz w:val="20"/>
                <w:szCs w:val="20"/>
              </w:rPr>
              <w:t xml:space="preserve"> y 239</w:t>
            </w:r>
          </w:p>
          <w:p w14:paraId="6623546F" w14:textId="6F87BAF9" w:rsidR="00F85EE7" w:rsidRPr="004F31CB" w:rsidRDefault="00F85EE7" w:rsidP="00F85EE7">
            <w:pPr>
              <w:rPr>
                <w:rFonts w:ascii="Tahoma" w:hAnsi="Tahoma" w:cs="Tahoma"/>
                <w:b/>
                <w:bCs/>
                <w:sz w:val="20"/>
                <w:szCs w:val="20"/>
              </w:rPr>
            </w:pPr>
            <w:r w:rsidRPr="00F0408D">
              <w:rPr>
                <w:rFonts w:ascii="Tahoma" w:hAnsi="Tahoma" w:cs="Tahoma"/>
                <w:b/>
                <w:bCs/>
                <w:sz w:val="20"/>
                <w:szCs w:val="20"/>
              </w:rPr>
              <w:t>Problemas de riesgo social</w:t>
            </w:r>
            <w:r>
              <w:rPr>
                <w:rFonts w:ascii="Tahoma" w:hAnsi="Tahoma" w:cs="Tahoma"/>
                <w:sz w:val="20"/>
                <w:szCs w:val="20"/>
              </w:rPr>
              <w:t xml:space="preserve">. Páginas </w:t>
            </w:r>
            <w:r w:rsidRPr="00713549">
              <w:rPr>
                <w:rFonts w:ascii="Tahoma" w:hAnsi="Tahoma" w:cs="Tahoma"/>
                <w:sz w:val="20"/>
                <w:szCs w:val="20"/>
              </w:rPr>
              <w:t>240</w:t>
            </w:r>
            <w:r>
              <w:rPr>
                <w:rFonts w:ascii="Tahoma" w:hAnsi="Tahoma" w:cs="Tahoma"/>
                <w:sz w:val="20"/>
                <w:szCs w:val="20"/>
              </w:rPr>
              <w:t xml:space="preserve"> y 241</w:t>
            </w:r>
          </w:p>
        </w:tc>
      </w:tr>
      <w:tr w:rsidR="002850CF" w:rsidRPr="00CE638F" w14:paraId="21F8D7E3" w14:textId="77777777" w:rsidTr="006B56D8">
        <w:trPr>
          <w:cantSplit/>
          <w:trHeight w:val="1587"/>
        </w:trPr>
        <w:tc>
          <w:tcPr>
            <w:tcW w:w="838" w:type="dxa"/>
            <w:vMerge w:val="restart"/>
            <w:textDirection w:val="btLr"/>
            <w:vAlign w:val="center"/>
          </w:tcPr>
          <w:p w14:paraId="4DA000B4" w14:textId="47140A88" w:rsidR="002850CF" w:rsidRDefault="002850CF" w:rsidP="001D2628">
            <w:pPr>
              <w:ind w:left="113" w:right="113"/>
              <w:jc w:val="center"/>
              <w:rPr>
                <w:rFonts w:ascii="Tahoma" w:hAnsi="Tahoma" w:cs="Tahoma"/>
                <w:b/>
                <w:bCs/>
                <w:sz w:val="24"/>
                <w:szCs w:val="24"/>
              </w:rPr>
            </w:pPr>
            <w:r>
              <w:rPr>
                <w:rFonts w:ascii="Tahoma" w:hAnsi="Tahoma" w:cs="Tahoma"/>
                <w:b/>
                <w:bCs/>
                <w:sz w:val="24"/>
                <w:szCs w:val="24"/>
              </w:rPr>
              <w:t>Diciembre</w:t>
            </w:r>
          </w:p>
        </w:tc>
        <w:tc>
          <w:tcPr>
            <w:tcW w:w="2268" w:type="dxa"/>
            <w:vAlign w:val="center"/>
          </w:tcPr>
          <w:p w14:paraId="0E47D089" w14:textId="76F79851" w:rsidR="002850CF" w:rsidRPr="00CE638F" w:rsidRDefault="002850CF" w:rsidP="007B42AF">
            <w:pPr>
              <w:rPr>
                <w:rFonts w:ascii="Tahoma" w:hAnsi="Tahoma" w:cs="Tahoma"/>
                <w:sz w:val="20"/>
                <w:szCs w:val="20"/>
              </w:rPr>
            </w:pPr>
            <w:r w:rsidRPr="00CE638F">
              <w:rPr>
                <w:rFonts w:ascii="Tahoma" w:hAnsi="Tahoma" w:cs="Tahoma"/>
                <w:sz w:val="20"/>
                <w:szCs w:val="20"/>
              </w:rPr>
              <w:t>Alternativas ante conflictos y problemas de la vida en la comunidad.</w:t>
            </w:r>
          </w:p>
        </w:tc>
        <w:tc>
          <w:tcPr>
            <w:tcW w:w="5380" w:type="dxa"/>
            <w:vAlign w:val="center"/>
          </w:tcPr>
          <w:p w14:paraId="139B5C15" w14:textId="77777777" w:rsidR="002850CF" w:rsidRPr="00CE638F" w:rsidRDefault="002850CF" w:rsidP="007B42AF">
            <w:pPr>
              <w:jc w:val="both"/>
              <w:rPr>
                <w:rFonts w:ascii="Tahoma" w:hAnsi="Tahoma" w:cs="Tahoma"/>
                <w:sz w:val="20"/>
                <w:szCs w:val="20"/>
              </w:rPr>
            </w:pPr>
            <w:r w:rsidRPr="00CE638F">
              <w:rPr>
                <w:rFonts w:ascii="Tahoma" w:hAnsi="Tahoma" w:cs="Tahoma"/>
                <w:sz w:val="20"/>
                <w:szCs w:val="20"/>
              </w:rPr>
              <w:t>Reflexiona sobre los conflictos que tiene en la escuela y la familia, para valorar las posibles alternativas de solución.</w:t>
            </w:r>
          </w:p>
          <w:p w14:paraId="7417D4C2" w14:textId="4A284075" w:rsidR="002850CF" w:rsidRPr="00CE638F" w:rsidRDefault="002850CF" w:rsidP="007B42AF">
            <w:pPr>
              <w:jc w:val="both"/>
              <w:rPr>
                <w:rFonts w:ascii="Tahoma" w:hAnsi="Tahoma" w:cs="Tahoma"/>
                <w:sz w:val="20"/>
                <w:szCs w:val="20"/>
              </w:rPr>
            </w:pPr>
            <w:r w:rsidRPr="00CE638F">
              <w:rPr>
                <w:rFonts w:ascii="Tahoma" w:hAnsi="Tahoma" w:cs="Tahoma"/>
                <w:sz w:val="20"/>
                <w:szCs w:val="20"/>
              </w:rPr>
              <w:t>Valora la pert</w:t>
            </w:r>
            <w:r>
              <w:rPr>
                <w:rFonts w:ascii="Tahoma" w:hAnsi="Tahoma" w:cs="Tahoma"/>
                <w:sz w:val="20"/>
                <w:szCs w:val="20"/>
              </w:rPr>
              <w:t>i</w:t>
            </w:r>
            <w:r w:rsidRPr="00CE638F">
              <w:rPr>
                <w:rFonts w:ascii="Tahoma" w:hAnsi="Tahoma" w:cs="Tahoma"/>
                <w:sz w:val="20"/>
                <w:szCs w:val="20"/>
              </w:rPr>
              <w:t>nencia del diálogo, para solucionar los conflictos interpersonales.</w:t>
            </w:r>
          </w:p>
        </w:tc>
        <w:tc>
          <w:tcPr>
            <w:tcW w:w="3685" w:type="dxa"/>
            <w:vAlign w:val="center"/>
          </w:tcPr>
          <w:p w14:paraId="514A1122" w14:textId="053DB681" w:rsidR="002850CF" w:rsidRPr="00CE638F" w:rsidRDefault="002850CF" w:rsidP="007B42AF">
            <w:pPr>
              <w:jc w:val="center"/>
              <w:rPr>
                <w:rFonts w:ascii="Tahoma" w:hAnsi="Tahoma" w:cs="Tahoma"/>
                <w:sz w:val="20"/>
                <w:szCs w:val="20"/>
              </w:rPr>
            </w:pPr>
            <w:r w:rsidRPr="00CE638F">
              <w:rPr>
                <w:rFonts w:ascii="Tahoma" w:hAnsi="Tahoma" w:cs="Tahoma"/>
                <w:sz w:val="20"/>
                <w:szCs w:val="20"/>
              </w:rPr>
              <w:t xml:space="preserve">Escolar. Páginas 238 a la 249. </w:t>
            </w:r>
            <w:r w:rsidRPr="00CE638F">
              <w:rPr>
                <w:rFonts w:ascii="Tahoma" w:hAnsi="Tahoma" w:cs="Tahoma"/>
                <w:b/>
                <w:bCs/>
                <w:kern w:val="0"/>
                <w:sz w:val="20"/>
                <w:szCs w:val="20"/>
              </w:rPr>
              <w:t>Construyamos ideas para la paz.</w:t>
            </w:r>
          </w:p>
        </w:tc>
        <w:tc>
          <w:tcPr>
            <w:tcW w:w="2551" w:type="dxa"/>
            <w:vAlign w:val="center"/>
          </w:tcPr>
          <w:p w14:paraId="21802C88" w14:textId="2B8F18DA" w:rsidR="002850CF" w:rsidRPr="00CE638F" w:rsidRDefault="002850CF" w:rsidP="007B42AF">
            <w:pPr>
              <w:jc w:val="center"/>
              <w:rPr>
                <w:rFonts w:ascii="Tahoma" w:hAnsi="Tahoma" w:cs="Tahoma"/>
                <w:sz w:val="20"/>
                <w:szCs w:val="20"/>
              </w:rPr>
            </w:pPr>
            <w:r w:rsidRPr="00CE638F">
              <w:rPr>
                <w:rFonts w:ascii="Tahoma" w:hAnsi="Tahoma" w:cs="Tahoma"/>
                <w:sz w:val="20"/>
                <w:szCs w:val="20"/>
              </w:rPr>
              <w:t xml:space="preserve">Escolar. Páginas 188 a la 199. </w:t>
            </w:r>
            <w:r w:rsidRPr="00CE638F">
              <w:rPr>
                <w:rFonts w:ascii="Tahoma" w:hAnsi="Tahoma" w:cs="Tahoma"/>
                <w:b/>
                <w:bCs/>
                <w:kern w:val="0"/>
                <w:sz w:val="20"/>
                <w:szCs w:val="20"/>
              </w:rPr>
              <w:t>Dialoguemos para vivir en paz.</w:t>
            </w:r>
          </w:p>
        </w:tc>
        <w:tc>
          <w:tcPr>
            <w:tcW w:w="3685" w:type="dxa"/>
            <w:vAlign w:val="center"/>
          </w:tcPr>
          <w:p w14:paraId="2BB9408F" w14:textId="77777777" w:rsidR="002850CF" w:rsidRDefault="002850CF" w:rsidP="007B42AF">
            <w:pPr>
              <w:rPr>
                <w:rFonts w:ascii="Tahoma" w:hAnsi="Tahoma" w:cs="Tahoma"/>
                <w:sz w:val="20"/>
                <w:szCs w:val="20"/>
              </w:rPr>
            </w:pPr>
            <w:r w:rsidRPr="004F31CB">
              <w:rPr>
                <w:rFonts w:ascii="Tahoma" w:hAnsi="Tahoma" w:cs="Tahoma"/>
                <w:b/>
                <w:bCs/>
                <w:sz w:val="20"/>
                <w:szCs w:val="20"/>
              </w:rPr>
              <w:t>Conflictos surgidos en la escuela y casa</w:t>
            </w:r>
            <w:r>
              <w:rPr>
                <w:rFonts w:ascii="Tahoma" w:hAnsi="Tahoma" w:cs="Tahoma"/>
                <w:sz w:val="20"/>
                <w:szCs w:val="20"/>
              </w:rPr>
              <w:t>. Página</w:t>
            </w:r>
            <w:r w:rsidRPr="00713549">
              <w:rPr>
                <w:rFonts w:ascii="Tahoma" w:hAnsi="Tahoma" w:cs="Tahoma"/>
                <w:sz w:val="20"/>
                <w:szCs w:val="20"/>
              </w:rPr>
              <w:t xml:space="preserve"> 195</w:t>
            </w:r>
          </w:p>
          <w:p w14:paraId="4D391574" w14:textId="7CEE6DDC" w:rsidR="002850CF" w:rsidRPr="004F31CB" w:rsidRDefault="002850CF" w:rsidP="007B42AF">
            <w:pPr>
              <w:rPr>
                <w:rFonts w:ascii="Tahoma" w:hAnsi="Tahoma" w:cs="Tahoma"/>
                <w:b/>
                <w:bCs/>
                <w:sz w:val="20"/>
                <w:szCs w:val="20"/>
              </w:rPr>
            </w:pPr>
            <w:r w:rsidRPr="004F31CB">
              <w:rPr>
                <w:rFonts w:ascii="Tahoma" w:hAnsi="Tahoma" w:cs="Tahoma"/>
                <w:b/>
                <w:bCs/>
                <w:sz w:val="20"/>
                <w:szCs w:val="20"/>
              </w:rPr>
              <w:t>Alternativas de solución</w:t>
            </w:r>
            <w:r>
              <w:rPr>
                <w:rFonts w:ascii="Tahoma" w:hAnsi="Tahoma" w:cs="Tahoma"/>
                <w:sz w:val="20"/>
                <w:szCs w:val="20"/>
              </w:rPr>
              <w:t>. Página</w:t>
            </w:r>
            <w:r w:rsidRPr="00713549">
              <w:rPr>
                <w:rFonts w:ascii="Tahoma" w:hAnsi="Tahoma" w:cs="Tahoma"/>
                <w:sz w:val="20"/>
                <w:szCs w:val="20"/>
              </w:rPr>
              <w:t xml:space="preserve"> 196</w:t>
            </w:r>
          </w:p>
        </w:tc>
      </w:tr>
      <w:tr w:rsidR="002850CF" w:rsidRPr="00CE638F" w14:paraId="76DCBD14" w14:textId="77777777" w:rsidTr="006B56D8">
        <w:trPr>
          <w:cantSplit/>
          <w:trHeight w:val="1587"/>
        </w:trPr>
        <w:tc>
          <w:tcPr>
            <w:tcW w:w="838" w:type="dxa"/>
            <w:vMerge/>
            <w:textDirection w:val="btLr"/>
            <w:vAlign w:val="center"/>
          </w:tcPr>
          <w:p w14:paraId="7480A0DE" w14:textId="78614F73" w:rsidR="002850CF" w:rsidRDefault="002850CF" w:rsidP="004812DA">
            <w:pPr>
              <w:ind w:left="113" w:right="113"/>
              <w:jc w:val="center"/>
              <w:rPr>
                <w:rFonts w:ascii="Tahoma" w:hAnsi="Tahoma" w:cs="Tahoma"/>
                <w:b/>
                <w:bCs/>
                <w:sz w:val="24"/>
                <w:szCs w:val="24"/>
              </w:rPr>
            </w:pPr>
          </w:p>
        </w:tc>
        <w:tc>
          <w:tcPr>
            <w:tcW w:w="2268" w:type="dxa"/>
            <w:vAlign w:val="center"/>
          </w:tcPr>
          <w:p w14:paraId="05A850EC" w14:textId="22F24170" w:rsidR="002850CF" w:rsidRPr="00CE638F" w:rsidRDefault="002850CF" w:rsidP="004812DA">
            <w:pPr>
              <w:rPr>
                <w:rFonts w:ascii="Tahoma" w:hAnsi="Tahoma" w:cs="Tahoma"/>
                <w:sz w:val="20"/>
                <w:szCs w:val="20"/>
              </w:rPr>
            </w:pPr>
            <w:r w:rsidRPr="00CE638F">
              <w:rPr>
                <w:rFonts w:ascii="Tahoma" w:hAnsi="Tahoma" w:cs="Tahoma"/>
                <w:sz w:val="20"/>
                <w:szCs w:val="20"/>
              </w:rPr>
              <w:t>Toma de decisiones y creatividad, ante problemas de la vida.</w:t>
            </w:r>
          </w:p>
        </w:tc>
        <w:tc>
          <w:tcPr>
            <w:tcW w:w="5380" w:type="dxa"/>
            <w:vAlign w:val="center"/>
          </w:tcPr>
          <w:p w14:paraId="42C52813" w14:textId="77777777" w:rsidR="002850CF" w:rsidRPr="00CE638F" w:rsidRDefault="002850CF" w:rsidP="004812DA">
            <w:pPr>
              <w:jc w:val="both"/>
              <w:rPr>
                <w:rFonts w:ascii="Tahoma" w:hAnsi="Tahoma" w:cs="Tahoma"/>
                <w:sz w:val="20"/>
                <w:szCs w:val="20"/>
              </w:rPr>
            </w:pPr>
            <w:r w:rsidRPr="00CE638F">
              <w:rPr>
                <w:rFonts w:ascii="Tahoma" w:hAnsi="Tahoma" w:cs="Tahoma"/>
                <w:sz w:val="20"/>
                <w:szCs w:val="20"/>
              </w:rPr>
              <w:t>Describe los problemas que se presentan en su vida, para reflexionar sobre posibles soluciones.</w:t>
            </w:r>
          </w:p>
          <w:p w14:paraId="209F3832" w14:textId="77777777" w:rsidR="002850CF" w:rsidRPr="00CE638F" w:rsidRDefault="002850CF" w:rsidP="004812DA">
            <w:pPr>
              <w:jc w:val="both"/>
              <w:rPr>
                <w:rFonts w:ascii="Tahoma" w:hAnsi="Tahoma" w:cs="Tahoma"/>
                <w:sz w:val="20"/>
                <w:szCs w:val="20"/>
              </w:rPr>
            </w:pPr>
            <w:r w:rsidRPr="00CE638F">
              <w:rPr>
                <w:rFonts w:ascii="Tahoma" w:hAnsi="Tahoma" w:cs="Tahoma"/>
                <w:sz w:val="20"/>
                <w:szCs w:val="20"/>
              </w:rPr>
              <w:t>Reflexiona sobre las posibles alternativas de solución ante problemas para analizar la toma de decisiones.</w:t>
            </w:r>
          </w:p>
          <w:p w14:paraId="25353358" w14:textId="173BA118" w:rsidR="002850CF" w:rsidRPr="00CE638F" w:rsidRDefault="002850CF" w:rsidP="004812DA">
            <w:pPr>
              <w:jc w:val="both"/>
              <w:rPr>
                <w:rFonts w:ascii="Tahoma" w:hAnsi="Tahoma" w:cs="Tahoma"/>
                <w:sz w:val="20"/>
                <w:szCs w:val="20"/>
              </w:rPr>
            </w:pPr>
            <w:r w:rsidRPr="00CE638F">
              <w:rPr>
                <w:rFonts w:ascii="Tahoma" w:hAnsi="Tahoma" w:cs="Tahoma"/>
                <w:sz w:val="20"/>
                <w:szCs w:val="20"/>
              </w:rPr>
              <w:t>Valora si en la toma de decisiones interviene causa-efecto para establecer causalidades del problema o se sustenta en el juicio crítico.</w:t>
            </w:r>
          </w:p>
        </w:tc>
        <w:tc>
          <w:tcPr>
            <w:tcW w:w="3685" w:type="dxa"/>
            <w:vAlign w:val="center"/>
          </w:tcPr>
          <w:p w14:paraId="04FF86FF" w14:textId="659FE1C5" w:rsidR="002850CF" w:rsidRPr="00CE638F" w:rsidRDefault="002850CF" w:rsidP="004812DA">
            <w:pPr>
              <w:jc w:val="center"/>
              <w:rPr>
                <w:rFonts w:ascii="Tahoma" w:hAnsi="Tahoma" w:cs="Tahoma"/>
                <w:sz w:val="20"/>
                <w:szCs w:val="20"/>
              </w:rPr>
            </w:pPr>
            <w:r w:rsidRPr="00CE638F">
              <w:rPr>
                <w:rFonts w:ascii="Tahoma" w:hAnsi="Tahoma" w:cs="Tahoma"/>
                <w:sz w:val="20"/>
                <w:szCs w:val="20"/>
              </w:rPr>
              <w:t xml:space="preserve">Aula. Páginas 344 a la 357. </w:t>
            </w:r>
            <w:r w:rsidRPr="00CE638F">
              <w:rPr>
                <w:rFonts w:ascii="Tahoma" w:hAnsi="Tahoma" w:cs="Tahoma"/>
                <w:b/>
                <w:bCs/>
                <w:kern w:val="0"/>
                <w:sz w:val="20"/>
                <w:szCs w:val="20"/>
              </w:rPr>
              <w:t>Comité de Niñas y Niños Valientes.</w:t>
            </w:r>
          </w:p>
        </w:tc>
        <w:tc>
          <w:tcPr>
            <w:tcW w:w="2551" w:type="dxa"/>
            <w:vAlign w:val="center"/>
          </w:tcPr>
          <w:p w14:paraId="59EA97D0" w14:textId="77777777" w:rsidR="002850CF" w:rsidRPr="00CE638F" w:rsidRDefault="002850CF" w:rsidP="004812DA">
            <w:pPr>
              <w:jc w:val="center"/>
              <w:rPr>
                <w:rFonts w:ascii="Tahoma" w:hAnsi="Tahoma" w:cs="Tahoma"/>
                <w:sz w:val="20"/>
                <w:szCs w:val="20"/>
              </w:rPr>
            </w:pPr>
          </w:p>
        </w:tc>
        <w:tc>
          <w:tcPr>
            <w:tcW w:w="3685" w:type="dxa"/>
            <w:vAlign w:val="center"/>
          </w:tcPr>
          <w:p w14:paraId="41A52A6B" w14:textId="77777777" w:rsidR="002850CF" w:rsidRDefault="002850CF" w:rsidP="004812DA">
            <w:pPr>
              <w:rPr>
                <w:rFonts w:ascii="Tahoma" w:hAnsi="Tahoma" w:cs="Tahoma"/>
                <w:sz w:val="20"/>
                <w:szCs w:val="20"/>
              </w:rPr>
            </w:pPr>
            <w:r w:rsidRPr="00B02002">
              <w:rPr>
                <w:rFonts w:ascii="Tahoma" w:hAnsi="Tahoma" w:cs="Tahoma"/>
                <w:b/>
                <w:bCs/>
                <w:sz w:val="20"/>
                <w:szCs w:val="20"/>
              </w:rPr>
              <w:t>Fenómenos sociales, hechos y sucesos</w:t>
            </w:r>
            <w:r>
              <w:rPr>
                <w:rFonts w:ascii="Tahoma" w:hAnsi="Tahoma" w:cs="Tahoma"/>
                <w:sz w:val="20"/>
                <w:szCs w:val="20"/>
              </w:rPr>
              <w:t>. Páginas</w:t>
            </w:r>
            <w:r w:rsidRPr="00713549">
              <w:rPr>
                <w:rFonts w:ascii="Tahoma" w:hAnsi="Tahoma" w:cs="Tahoma"/>
                <w:sz w:val="20"/>
                <w:szCs w:val="20"/>
              </w:rPr>
              <w:t xml:space="preserve"> 206</w:t>
            </w:r>
            <w:r>
              <w:rPr>
                <w:rFonts w:ascii="Tahoma" w:hAnsi="Tahoma" w:cs="Tahoma"/>
                <w:sz w:val="20"/>
                <w:szCs w:val="20"/>
              </w:rPr>
              <w:t xml:space="preserve"> y 207</w:t>
            </w:r>
          </w:p>
          <w:p w14:paraId="78591B44" w14:textId="77777777" w:rsidR="002850CF" w:rsidRDefault="002850CF" w:rsidP="004812DA">
            <w:pPr>
              <w:rPr>
                <w:rFonts w:ascii="Tahoma" w:hAnsi="Tahoma" w:cs="Tahoma"/>
                <w:sz w:val="20"/>
                <w:szCs w:val="20"/>
              </w:rPr>
            </w:pPr>
            <w:r w:rsidRPr="00B02002">
              <w:rPr>
                <w:rFonts w:ascii="Tahoma" w:hAnsi="Tahoma" w:cs="Tahoma"/>
                <w:b/>
                <w:bCs/>
                <w:sz w:val="20"/>
                <w:szCs w:val="20"/>
              </w:rPr>
              <w:t>Proponer alternativas que permitan afrontar los fenómenos, hechos y sucesos</w:t>
            </w:r>
            <w:r>
              <w:rPr>
                <w:rFonts w:ascii="Tahoma" w:hAnsi="Tahoma" w:cs="Tahoma"/>
                <w:sz w:val="20"/>
                <w:szCs w:val="20"/>
              </w:rPr>
              <w:t>. Página</w:t>
            </w:r>
            <w:r w:rsidRPr="00713549">
              <w:rPr>
                <w:rFonts w:ascii="Tahoma" w:hAnsi="Tahoma" w:cs="Tahoma"/>
                <w:sz w:val="20"/>
                <w:szCs w:val="20"/>
              </w:rPr>
              <w:t xml:space="preserve"> 207</w:t>
            </w:r>
          </w:p>
          <w:p w14:paraId="0D77FC16" w14:textId="77777777" w:rsidR="002850CF" w:rsidRDefault="002850CF" w:rsidP="004812DA">
            <w:pPr>
              <w:rPr>
                <w:rFonts w:ascii="Tahoma" w:hAnsi="Tahoma" w:cs="Tahoma"/>
                <w:sz w:val="20"/>
                <w:szCs w:val="20"/>
              </w:rPr>
            </w:pPr>
            <w:r w:rsidRPr="002157E3">
              <w:rPr>
                <w:rFonts w:ascii="Tahoma" w:hAnsi="Tahoma" w:cs="Tahoma"/>
                <w:b/>
                <w:bCs/>
                <w:sz w:val="20"/>
                <w:szCs w:val="20"/>
              </w:rPr>
              <w:t>Las posibles alternativas de solución ante problemas</w:t>
            </w:r>
            <w:r>
              <w:rPr>
                <w:rFonts w:ascii="Tahoma" w:hAnsi="Tahoma" w:cs="Tahoma"/>
                <w:sz w:val="20"/>
                <w:szCs w:val="20"/>
              </w:rPr>
              <w:t>. Página</w:t>
            </w:r>
            <w:r w:rsidRPr="00713549">
              <w:rPr>
                <w:rFonts w:ascii="Tahoma" w:hAnsi="Tahoma" w:cs="Tahoma"/>
                <w:sz w:val="20"/>
                <w:szCs w:val="20"/>
              </w:rPr>
              <w:t xml:space="preserve"> 247</w:t>
            </w:r>
          </w:p>
          <w:p w14:paraId="4F0E9F8C" w14:textId="77777777" w:rsidR="002850CF" w:rsidRDefault="002850CF" w:rsidP="004812DA">
            <w:pPr>
              <w:rPr>
                <w:rFonts w:ascii="Tahoma" w:hAnsi="Tahoma" w:cs="Tahoma"/>
                <w:sz w:val="20"/>
                <w:szCs w:val="20"/>
              </w:rPr>
            </w:pPr>
            <w:r w:rsidRPr="002157E3">
              <w:rPr>
                <w:rFonts w:ascii="Tahoma" w:hAnsi="Tahoma" w:cs="Tahoma"/>
                <w:b/>
                <w:bCs/>
                <w:sz w:val="20"/>
                <w:szCs w:val="20"/>
              </w:rPr>
              <w:t>La toma de decisiones</w:t>
            </w:r>
            <w:r>
              <w:rPr>
                <w:rFonts w:ascii="Tahoma" w:hAnsi="Tahoma" w:cs="Tahoma"/>
                <w:sz w:val="20"/>
                <w:szCs w:val="20"/>
              </w:rPr>
              <w:t xml:space="preserve">. Página </w:t>
            </w:r>
            <w:r w:rsidRPr="00713549">
              <w:rPr>
                <w:rFonts w:ascii="Tahoma" w:hAnsi="Tahoma" w:cs="Tahoma"/>
                <w:sz w:val="20"/>
                <w:szCs w:val="20"/>
              </w:rPr>
              <w:t>248</w:t>
            </w:r>
          </w:p>
          <w:p w14:paraId="7F0BA99A" w14:textId="77777777" w:rsidR="002850CF" w:rsidRDefault="002850CF" w:rsidP="004812DA">
            <w:pPr>
              <w:rPr>
                <w:rFonts w:ascii="Tahoma" w:hAnsi="Tahoma" w:cs="Tahoma"/>
                <w:sz w:val="20"/>
                <w:szCs w:val="20"/>
              </w:rPr>
            </w:pPr>
            <w:r w:rsidRPr="002157E3">
              <w:rPr>
                <w:rFonts w:ascii="Tahoma" w:hAnsi="Tahoma" w:cs="Tahoma"/>
                <w:b/>
                <w:bCs/>
                <w:sz w:val="20"/>
                <w:szCs w:val="20"/>
              </w:rPr>
              <w:t>La toma de decisiones interviene en el fenómeno causa-efecto para establecer causalidades</w:t>
            </w:r>
            <w:r>
              <w:rPr>
                <w:rFonts w:ascii="Tahoma" w:hAnsi="Tahoma" w:cs="Tahoma"/>
                <w:sz w:val="20"/>
                <w:szCs w:val="20"/>
              </w:rPr>
              <w:t>. Páginas</w:t>
            </w:r>
            <w:r w:rsidRPr="00713549">
              <w:rPr>
                <w:rFonts w:ascii="Tahoma" w:hAnsi="Tahoma" w:cs="Tahoma"/>
                <w:sz w:val="20"/>
                <w:szCs w:val="20"/>
              </w:rPr>
              <w:t xml:space="preserve"> 249</w:t>
            </w:r>
            <w:r>
              <w:rPr>
                <w:rFonts w:ascii="Tahoma" w:hAnsi="Tahoma" w:cs="Tahoma"/>
                <w:sz w:val="20"/>
                <w:szCs w:val="20"/>
              </w:rPr>
              <w:t xml:space="preserve"> y 250</w:t>
            </w:r>
          </w:p>
          <w:p w14:paraId="17CEE2BA" w14:textId="7D7680C9" w:rsidR="002850CF" w:rsidRPr="004F31CB" w:rsidRDefault="002850CF" w:rsidP="004812DA">
            <w:pPr>
              <w:rPr>
                <w:rFonts w:ascii="Tahoma" w:hAnsi="Tahoma" w:cs="Tahoma"/>
                <w:b/>
                <w:bCs/>
                <w:sz w:val="20"/>
                <w:szCs w:val="20"/>
              </w:rPr>
            </w:pPr>
            <w:r w:rsidRPr="002157E3">
              <w:rPr>
                <w:rFonts w:ascii="Tahoma" w:hAnsi="Tahoma" w:cs="Tahoma"/>
                <w:b/>
                <w:bCs/>
                <w:sz w:val="20"/>
                <w:szCs w:val="20"/>
              </w:rPr>
              <w:t>El juicio crítico</w:t>
            </w:r>
            <w:r>
              <w:rPr>
                <w:rFonts w:ascii="Tahoma" w:hAnsi="Tahoma" w:cs="Tahoma"/>
                <w:sz w:val="20"/>
                <w:szCs w:val="20"/>
              </w:rPr>
              <w:t>. Página</w:t>
            </w:r>
            <w:r w:rsidRPr="00713549">
              <w:rPr>
                <w:rFonts w:ascii="Tahoma" w:hAnsi="Tahoma" w:cs="Tahoma"/>
                <w:sz w:val="20"/>
                <w:szCs w:val="20"/>
              </w:rPr>
              <w:t xml:space="preserve"> 251</w:t>
            </w:r>
          </w:p>
        </w:tc>
      </w:tr>
      <w:tr w:rsidR="002850CF" w:rsidRPr="00CE638F" w14:paraId="76AF6815" w14:textId="77777777" w:rsidTr="006B56D8">
        <w:trPr>
          <w:cantSplit/>
          <w:trHeight w:val="1587"/>
        </w:trPr>
        <w:tc>
          <w:tcPr>
            <w:tcW w:w="838" w:type="dxa"/>
            <w:vMerge w:val="restart"/>
            <w:textDirection w:val="btLr"/>
            <w:vAlign w:val="center"/>
          </w:tcPr>
          <w:p w14:paraId="1E283E1E" w14:textId="66E4EBDB" w:rsidR="002850CF" w:rsidRDefault="002850CF" w:rsidP="001D2628">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08E3CC3C" w14:textId="5EC774F2" w:rsidR="002850CF" w:rsidRPr="00CE638F" w:rsidRDefault="002850CF" w:rsidP="00D46793">
            <w:pPr>
              <w:rPr>
                <w:rFonts w:ascii="Tahoma" w:hAnsi="Tahoma" w:cs="Tahoma"/>
                <w:sz w:val="20"/>
                <w:szCs w:val="20"/>
              </w:rPr>
            </w:pPr>
            <w:r w:rsidRPr="00CE638F">
              <w:rPr>
                <w:rFonts w:ascii="Tahoma" w:hAnsi="Tahoma" w:cs="Tahoma"/>
                <w:sz w:val="20"/>
                <w:szCs w:val="20"/>
              </w:rPr>
              <w:t>Sentido de comunidad y satisfacción de necesidades humanas.</w:t>
            </w:r>
          </w:p>
        </w:tc>
        <w:tc>
          <w:tcPr>
            <w:tcW w:w="5380" w:type="dxa"/>
            <w:vAlign w:val="center"/>
          </w:tcPr>
          <w:p w14:paraId="24DE52D7" w14:textId="77777777" w:rsidR="002850CF" w:rsidRPr="00CE638F" w:rsidRDefault="002850CF" w:rsidP="00D46793">
            <w:pPr>
              <w:jc w:val="both"/>
              <w:rPr>
                <w:rFonts w:ascii="Tahoma" w:hAnsi="Tahoma" w:cs="Tahoma"/>
                <w:sz w:val="20"/>
                <w:szCs w:val="20"/>
              </w:rPr>
            </w:pPr>
            <w:r w:rsidRPr="00CE638F">
              <w:rPr>
                <w:rFonts w:ascii="Tahoma" w:hAnsi="Tahoma" w:cs="Tahoma"/>
                <w:sz w:val="20"/>
                <w:szCs w:val="20"/>
              </w:rPr>
              <w:t>Argumenta acerca de la pertinencia de ideas, conocimientos y prácticas culturales de la comunidad, para valorar sus beneficios y áreas de oportunidad en favor del bienestar individual y colectivo.</w:t>
            </w:r>
          </w:p>
          <w:p w14:paraId="261ECA47" w14:textId="001CBD4E" w:rsidR="002850CF" w:rsidRPr="00CE638F" w:rsidRDefault="002850CF" w:rsidP="00D46793">
            <w:pPr>
              <w:jc w:val="both"/>
              <w:rPr>
                <w:rFonts w:ascii="Tahoma" w:hAnsi="Tahoma" w:cs="Tahoma"/>
                <w:sz w:val="20"/>
                <w:szCs w:val="20"/>
              </w:rPr>
            </w:pPr>
            <w:r w:rsidRPr="00CE638F">
              <w:rPr>
                <w:rFonts w:ascii="Tahoma" w:hAnsi="Tahoma" w:cs="Tahoma"/>
                <w:sz w:val="20"/>
                <w:szCs w:val="20"/>
              </w:rPr>
              <w:t>Experimenta formas de organización y representación gráfica, así como medios, recursos y procesos empleados en la satisfacción de necesidades, con el fin de proponer mejoras orientadas a fomentar el desarrollo sostenible.</w:t>
            </w:r>
          </w:p>
        </w:tc>
        <w:tc>
          <w:tcPr>
            <w:tcW w:w="3685" w:type="dxa"/>
            <w:vAlign w:val="center"/>
          </w:tcPr>
          <w:p w14:paraId="6996F97A" w14:textId="77777777" w:rsidR="002850CF" w:rsidRPr="00CE638F" w:rsidRDefault="002850CF" w:rsidP="00D46793">
            <w:pPr>
              <w:jc w:val="center"/>
              <w:rPr>
                <w:rFonts w:ascii="Tahoma" w:hAnsi="Tahoma" w:cs="Tahoma"/>
                <w:b/>
                <w:bCs/>
                <w:kern w:val="0"/>
                <w:sz w:val="20"/>
                <w:szCs w:val="20"/>
              </w:rPr>
            </w:pPr>
            <w:r w:rsidRPr="00CE638F">
              <w:rPr>
                <w:rFonts w:ascii="Tahoma" w:hAnsi="Tahoma" w:cs="Tahoma"/>
                <w:sz w:val="20"/>
                <w:szCs w:val="20"/>
              </w:rPr>
              <w:t xml:space="preserve">Escolar. Páginas 322 a la 335. </w:t>
            </w:r>
            <w:r w:rsidRPr="00CE638F">
              <w:rPr>
                <w:rFonts w:ascii="Tahoma" w:hAnsi="Tahoma" w:cs="Tahoma"/>
                <w:b/>
                <w:bCs/>
                <w:kern w:val="0"/>
                <w:sz w:val="20"/>
                <w:szCs w:val="20"/>
              </w:rPr>
              <w:t>Circuito para la buena vida.</w:t>
            </w:r>
          </w:p>
          <w:p w14:paraId="5FEDBA9A" w14:textId="77777777" w:rsidR="002850CF" w:rsidRPr="00CE638F" w:rsidRDefault="002850CF" w:rsidP="00D46793">
            <w:pPr>
              <w:jc w:val="center"/>
              <w:rPr>
                <w:rFonts w:ascii="Tahoma" w:hAnsi="Tahoma" w:cs="Tahoma"/>
                <w:kern w:val="0"/>
                <w:sz w:val="20"/>
                <w:szCs w:val="20"/>
              </w:rPr>
            </w:pPr>
          </w:p>
          <w:p w14:paraId="3E1C82C8" w14:textId="77777777" w:rsidR="002850CF" w:rsidRPr="00CE638F" w:rsidRDefault="002850CF" w:rsidP="00D46793">
            <w:pPr>
              <w:jc w:val="center"/>
              <w:rPr>
                <w:rFonts w:ascii="Tahoma" w:hAnsi="Tahoma" w:cs="Tahoma"/>
                <w:kern w:val="0"/>
                <w:sz w:val="20"/>
                <w:szCs w:val="20"/>
              </w:rPr>
            </w:pPr>
            <w:r w:rsidRPr="00CE638F">
              <w:rPr>
                <w:rFonts w:ascii="Tahoma" w:hAnsi="Tahoma" w:cs="Tahoma"/>
                <w:sz w:val="20"/>
                <w:szCs w:val="20"/>
              </w:rPr>
              <w:t xml:space="preserve">Comunitario. Páginas 326 a la 335. </w:t>
            </w:r>
            <w:r w:rsidRPr="00CE638F">
              <w:rPr>
                <w:rFonts w:ascii="Tahoma" w:hAnsi="Tahoma" w:cs="Tahoma"/>
                <w:b/>
                <w:bCs/>
                <w:kern w:val="0"/>
                <w:sz w:val="20"/>
                <w:szCs w:val="20"/>
              </w:rPr>
              <w:t>Las voces de mi comunidad.</w:t>
            </w:r>
          </w:p>
          <w:p w14:paraId="66D20E84" w14:textId="77777777" w:rsidR="002850CF" w:rsidRPr="00CE638F" w:rsidRDefault="002850CF" w:rsidP="00D46793">
            <w:pPr>
              <w:jc w:val="center"/>
              <w:rPr>
                <w:rFonts w:ascii="Tahoma" w:hAnsi="Tahoma" w:cs="Tahoma"/>
                <w:kern w:val="0"/>
                <w:sz w:val="20"/>
                <w:szCs w:val="20"/>
              </w:rPr>
            </w:pPr>
          </w:p>
          <w:p w14:paraId="2383D252" w14:textId="77777777" w:rsidR="002850CF" w:rsidRPr="00CE638F" w:rsidRDefault="002850CF" w:rsidP="00D46793">
            <w:pPr>
              <w:jc w:val="center"/>
              <w:rPr>
                <w:rFonts w:ascii="Tahoma" w:hAnsi="Tahoma" w:cs="Tahoma"/>
                <w:kern w:val="0"/>
                <w:sz w:val="20"/>
                <w:szCs w:val="20"/>
              </w:rPr>
            </w:pPr>
            <w:r w:rsidRPr="00CE638F">
              <w:rPr>
                <w:rFonts w:ascii="Tahoma" w:hAnsi="Tahoma" w:cs="Tahoma"/>
                <w:sz w:val="20"/>
                <w:szCs w:val="20"/>
              </w:rPr>
              <w:t xml:space="preserve">Escolar. Páginas 264 a la 275. </w:t>
            </w:r>
            <w:r w:rsidRPr="00CE638F">
              <w:rPr>
                <w:rFonts w:ascii="Tahoma" w:hAnsi="Tahoma" w:cs="Tahoma"/>
                <w:b/>
                <w:bCs/>
                <w:kern w:val="0"/>
                <w:sz w:val="20"/>
                <w:szCs w:val="20"/>
              </w:rPr>
              <w:t>Ubuntu.</w:t>
            </w:r>
          </w:p>
          <w:p w14:paraId="13284AA4" w14:textId="77777777" w:rsidR="002850CF" w:rsidRPr="00CE638F" w:rsidRDefault="002850CF" w:rsidP="00D46793">
            <w:pPr>
              <w:jc w:val="center"/>
              <w:rPr>
                <w:rFonts w:ascii="Tahoma" w:hAnsi="Tahoma" w:cs="Tahoma"/>
                <w:kern w:val="0"/>
                <w:sz w:val="20"/>
                <w:szCs w:val="20"/>
              </w:rPr>
            </w:pPr>
          </w:p>
          <w:p w14:paraId="0BC4278F" w14:textId="77777777" w:rsidR="002850CF" w:rsidRPr="00CE638F" w:rsidRDefault="002850CF" w:rsidP="00D46793">
            <w:pPr>
              <w:jc w:val="center"/>
              <w:rPr>
                <w:rFonts w:ascii="Tahoma" w:hAnsi="Tahoma" w:cs="Tahoma"/>
                <w:b/>
                <w:bCs/>
                <w:kern w:val="0"/>
                <w:sz w:val="20"/>
                <w:szCs w:val="20"/>
              </w:rPr>
            </w:pPr>
            <w:r w:rsidRPr="00CE638F">
              <w:rPr>
                <w:rFonts w:ascii="Tahoma" w:hAnsi="Tahoma" w:cs="Tahoma"/>
                <w:sz w:val="20"/>
                <w:szCs w:val="20"/>
              </w:rPr>
              <w:t xml:space="preserve">Comunitario. Páginas 316 a la 325. </w:t>
            </w:r>
            <w:r w:rsidRPr="00CE638F">
              <w:rPr>
                <w:rFonts w:ascii="Tahoma" w:hAnsi="Tahoma" w:cs="Tahoma"/>
                <w:b/>
                <w:bCs/>
                <w:kern w:val="0"/>
                <w:sz w:val="20"/>
                <w:szCs w:val="20"/>
              </w:rPr>
              <w:t>El bienestar es asunto de todxs.</w:t>
            </w:r>
          </w:p>
          <w:p w14:paraId="7F2E5257" w14:textId="77777777" w:rsidR="002850CF" w:rsidRPr="00CE638F" w:rsidRDefault="002850CF" w:rsidP="00D46793">
            <w:pPr>
              <w:jc w:val="center"/>
              <w:rPr>
                <w:rFonts w:ascii="Tahoma" w:hAnsi="Tahoma" w:cs="Tahoma"/>
                <w:kern w:val="0"/>
                <w:sz w:val="20"/>
                <w:szCs w:val="20"/>
              </w:rPr>
            </w:pPr>
          </w:p>
          <w:p w14:paraId="0642CD47" w14:textId="2F19D90E" w:rsidR="002850CF" w:rsidRPr="00CE638F" w:rsidRDefault="002850CF" w:rsidP="00D46793">
            <w:pPr>
              <w:jc w:val="center"/>
              <w:rPr>
                <w:rFonts w:ascii="Tahoma" w:hAnsi="Tahoma" w:cs="Tahoma"/>
                <w:sz w:val="20"/>
                <w:szCs w:val="20"/>
              </w:rPr>
            </w:pPr>
            <w:r w:rsidRPr="00CE638F">
              <w:rPr>
                <w:rFonts w:ascii="Tahoma" w:hAnsi="Tahoma" w:cs="Tahoma"/>
                <w:sz w:val="20"/>
                <w:szCs w:val="20"/>
              </w:rPr>
              <w:t xml:space="preserve">Comunitario. Páginas 264 a la 277. </w:t>
            </w:r>
            <w:r w:rsidRPr="00CE638F">
              <w:rPr>
                <w:rFonts w:ascii="Tahoma" w:hAnsi="Tahoma" w:cs="Tahoma"/>
                <w:b/>
                <w:bCs/>
                <w:kern w:val="0"/>
                <w:sz w:val="20"/>
                <w:szCs w:val="20"/>
              </w:rPr>
              <w:t>Juntos hacemos comunidad para prevenir.</w:t>
            </w:r>
          </w:p>
        </w:tc>
        <w:tc>
          <w:tcPr>
            <w:tcW w:w="2551" w:type="dxa"/>
            <w:vAlign w:val="center"/>
          </w:tcPr>
          <w:p w14:paraId="4BC9DB35" w14:textId="77777777" w:rsidR="002850CF" w:rsidRPr="00CE638F" w:rsidRDefault="002850CF" w:rsidP="00D46793">
            <w:pPr>
              <w:jc w:val="center"/>
              <w:rPr>
                <w:rFonts w:ascii="Tahoma" w:hAnsi="Tahoma" w:cs="Tahoma"/>
                <w:sz w:val="20"/>
                <w:szCs w:val="20"/>
              </w:rPr>
            </w:pPr>
          </w:p>
        </w:tc>
        <w:tc>
          <w:tcPr>
            <w:tcW w:w="3685" w:type="dxa"/>
            <w:vAlign w:val="center"/>
          </w:tcPr>
          <w:p w14:paraId="0DA8B4E6" w14:textId="77777777" w:rsidR="002850CF" w:rsidRDefault="002850CF" w:rsidP="00D46793">
            <w:pPr>
              <w:rPr>
                <w:rFonts w:ascii="Tahoma" w:hAnsi="Tahoma" w:cs="Tahoma"/>
                <w:sz w:val="20"/>
                <w:szCs w:val="20"/>
              </w:rPr>
            </w:pPr>
            <w:r w:rsidRPr="00B02002">
              <w:rPr>
                <w:rFonts w:ascii="Tahoma" w:hAnsi="Tahoma" w:cs="Tahoma"/>
                <w:b/>
                <w:bCs/>
                <w:sz w:val="20"/>
                <w:szCs w:val="20"/>
              </w:rPr>
              <w:t>Necesidades físicas, afectivas y sociales propias de su edad</w:t>
            </w:r>
            <w:r>
              <w:rPr>
                <w:rFonts w:ascii="Tahoma" w:hAnsi="Tahoma" w:cs="Tahoma"/>
                <w:sz w:val="20"/>
                <w:szCs w:val="20"/>
              </w:rPr>
              <w:t>. Página</w:t>
            </w:r>
            <w:r w:rsidRPr="00713549">
              <w:rPr>
                <w:rFonts w:ascii="Tahoma" w:hAnsi="Tahoma" w:cs="Tahoma"/>
                <w:sz w:val="20"/>
                <w:szCs w:val="20"/>
              </w:rPr>
              <w:t xml:space="preserve"> 208</w:t>
            </w:r>
          </w:p>
          <w:p w14:paraId="1C30819F" w14:textId="77777777" w:rsidR="002850CF" w:rsidRDefault="002850CF" w:rsidP="00D46793">
            <w:pPr>
              <w:rPr>
                <w:rFonts w:ascii="Tahoma" w:hAnsi="Tahoma" w:cs="Tahoma"/>
                <w:sz w:val="20"/>
                <w:szCs w:val="20"/>
              </w:rPr>
            </w:pPr>
            <w:r w:rsidRPr="007D3D18">
              <w:rPr>
                <w:rFonts w:ascii="Tahoma" w:hAnsi="Tahoma" w:cs="Tahoma"/>
                <w:b/>
                <w:bCs/>
                <w:sz w:val="20"/>
                <w:szCs w:val="20"/>
              </w:rPr>
              <w:t>Valoración de la diversidad</w:t>
            </w:r>
            <w:r>
              <w:rPr>
                <w:rFonts w:ascii="Tahoma" w:hAnsi="Tahoma" w:cs="Tahoma"/>
                <w:sz w:val="20"/>
                <w:szCs w:val="20"/>
              </w:rPr>
              <w:t>. Página</w:t>
            </w:r>
            <w:r w:rsidRPr="00713549">
              <w:rPr>
                <w:rFonts w:ascii="Tahoma" w:hAnsi="Tahoma" w:cs="Tahoma"/>
                <w:sz w:val="20"/>
                <w:szCs w:val="20"/>
              </w:rPr>
              <w:t xml:space="preserve"> 209</w:t>
            </w:r>
          </w:p>
          <w:p w14:paraId="0BE96EBB" w14:textId="77777777" w:rsidR="002850CF" w:rsidRDefault="002850CF" w:rsidP="00D46793">
            <w:pPr>
              <w:rPr>
                <w:rFonts w:ascii="Tahoma" w:hAnsi="Tahoma" w:cs="Tahoma"/>
                <w:sz w:val="20"/>
                <w:szCs w:val="20"/>
              </w:rPr>
            </w:pPr>
            <w:r w:rsidRPr="002157E3">
              <w:rPr>
                <w:rFonts w:ascii="Tahoma" w:hAnsi="Tahoma" w:cs="Tahoma"/>
                <w:b/>
                <w:bCs/>
                <w:sz w:val="20"/>
                <w:szCs w:val="20"/>
              </w:rPr>
              <w:t>Formas de organización</w:t>
            </w:r>
            <w:r>
              <w:rPr>
                <w:rFonts w:ascii="Tahoma" w:hAnsi="Tahoma" w:cs="Tahoma"/>
                <w:sz w:val="20"/>
                <w:szCs w:val="20"/>
              </w:rPr>
              <w:t>. Página</w:t>
            </w:r>
            <w:r w:rsidRPr="00713549">
              <w:rPr>
                <w:rFonts w:ascii="Tahoma" w:hAnsi="Tahoma" w:cs="Tahoma"/>
                <w:sz w:val="20"/>
                <w:szCs w:val="20"/>
              </w:rPr>
              <w:t xml:space="preserve"> 244</w:t>
            </w:r>
          </w:p>
          <w:p w14:paraId="1549B7BB" w14:textId="77777777" w:rsidR="002850CF" w:rsidRDefault="002850CF" w:rsidP="00D46793">
            <w:pPr>
              <w:rPr>
                <w:rFonts w:ascii="Tahoma" w:hAnsi="Tahoma" w:cs="Tahoma"/>
                <w:sz w:val="20"/>
                <w:szCs w:val="20"/>
              </w:rPr>
            </w:pPr>
            <w:r w:rsidRPr="002157E3">
              <w:rPr>
                <w:rFonts w:ascii="Tahoma" w:hAnsi="Tahoma" w:cs="Tahoma"/>
                <w:b/>
                <w:bCs/>
                <w:sz w:val="20"/>
                <w:szCs w:val="20"/>
              </w:rPr>
              <w:t>Representación gráfica, medios y recursos</w:t>
            </w:r>
            <w:r>
              <w:rPr>
                <w:rFonts w:ascii="Tahoma" w:hAnsi="Tahoma" w:cs="Tahoma"/>
                <w:sz w:val="20"/>
                <w:szCs w:val="20"/>
              </w:rPr>
              <w:t xml:space="preserve">. Página </w:t>
            </w:r>
            <w:r w:rsidRPr="00713549">
              <w:rPr>
                <w:rFonts w:ascii="Tahoma" w:hAnsi="Tahoma" w:cs="Tahoma"/>
                <w:sz w:val="20"/>
                <w:szCs w:val="20"/>
              </w:rPr>
              <w:t>245</w:t>
            </w:r>
          </w:p>
          <w:p w14:paraId="19EB65DC" w14:textId="481A3276" w:rsidR="002850CF" w:rsidRPr="004F31CB" w:rsidRDefault="002850CF" w:rsidP="00D46793">
            <w:pPr>
              <w:rPr>
                <w:rFonts w:ascii="Tahoma" w:hAnsi="Tahoma" w:cs="Tahoma"/>
                <w:b/>
                <w:bCs/>
                <w:sz w:val="20"/>
                <w:szCs w:val="20"/>
              </w:rPr>
            </w:pPr>
            <w:r w:rsidRPr="002157E3">
              <w:rPr>
                <w:rFonts w:ascii="Tahoma" w:hAnsi="Tahoma" w:cs="Tahoma"/>
                <w:b/>
                <w:bCs/>
                <w:sz w:val="20"/>
                <w:szCs w:val="20"/>
              </w:rPr>
              <w:t>La satisfacción de las necesidades</w:t>
            </w:r>
            <w:r>
              <w:rPr>
                <w:rFonts w:ascii="Tahoma" w:hAnsi="Tahoma" w:cs="Tahoma"/>
                <w:sz w:val="20"/>
                <w:szCs w:val="20"/>
              </w:rPr>
              <w:t>. Página</w:t>
            </w:r>
            <w:r w:rsidRPr="00713549">
              <w:rPr>
                <w:rFonts w:ascii="Tahoma" w:hAnsi="Tahoma" w:cs="Tahoma"/>
                <w:sz w:val="20"/>
                <w:szCs w:val="20"/>
              </w:rPr>
              <w:t xml:space="preserve"> 246</w:t>
            </w:r>
          </w:p>
        </w:tc>
      </w:tr>
      <w:tr w:rsidR="002850CF" w:rsidRPr="00CE638F" w14:paraId="433234DD" w14:textId="77777777" w:rsidTr="006B56D8">
        <w:trPr>
          <w:cantSplit/>
          <w:trHeight w:val="1587"/>
        </w:trPr>
        <w:tc>
          <w:tcPr>
            <w:tcW w:w="838" w:type="dxa"/>
            <w:vMerge/>
            <w:textDirection w:val="btLr"/>
            <w:vAlign w:val="center"/>
          </w:tcPr>
          <w:p w14:paraId="61B39783" w14:textId="551CAE77" w:rsidR="002850CF" w:rsidRDefault="002850CF" w:rsidP="00E24ECF">
            <w:pPr>
              <w:ind w:left="113" w:right="113"/>
              <w:jc w:val="center"/>
              <w:rPr>
                <w:rFonts w:ascii="Tahoma" w:hAnsi="Tahoma" w:cs="Tahoma"/>
                <w:b/>
                <w:bCs/>
                <w:sz w:val="24"/>
                <w:szCs w:val="24"/>
              </w:rPr>
            </w:pPr>
          </w:p>
        </w:tc>
        <w:tc>
          <w:tcPr>
            <w:tcW w:w="2268" w:type="dxa"/>
            <w:vAlign w:val="center"/>
          </w:tcPr>
          <w:p w14:paraId="41C86005" w14:textId="1D74A376" w:rsidR="002850CF" w:rsidRPr="00CE638F" w:rsidRDefault="002850CF" w:rsidP="00E24ECF">
            <w:pPr>
              <w:rPr>
                <w:rFonts w:ascii="Tahoma" w:hAnsi="Tahoma" w:cs="Tahoma"/>
                <w:sz w:val="20"/>
                <w:szCs w:val="20"/>
              </w:rPr>
            </w:pPr>
            <w:r w:rsidRPr="00CE638F">
              <w:rPr>
                <w:rFonts w:ascii="Tahoma" w:hAnsi="Tahoma" w:cs="Tahoma"/>
                <w:sz w:val="20"/>
                <w:szCs w:val="20"/>
              </w:rPr>
              <w:t>La escuela como ventana hacia el futuro.</w:t>
            </w:r>
          </w:p>
        </w:tc>
        <w:tc>
          <w:tcPr>
            <w:tcW w:w="5380" w:type="dxa"/>
            <w:vAlign w:val="center"/>
          </w:tcPr>
          <w:p w14:paraId="1EAFBA8A" w14:textId="77777777" w:rsidR="002850CF" w:rsidRPr="00CE638F" w:rsidRDefault="002850CF" w:rsidP="00E24ECF">
            <w:pPr>
              <w:jc w:val="both"/>
              <w:rPr>
                <w:rFonts w:ascii="Tahoma" w:hAnsi="Tahoma" w:cs="Tahoma"/>
                <w:sz w:val="20"/>
                <w:szCs w:val="20"/>
              </w:rPr>
            </w:pPr>
            <w:r w:rsidRPr="00CE638F">
              <w:rPr>
                <w:rFonts w:ascii="Tahoma" w:hAnsi="Tahoma" w:cs="Tahoma"/>
                <w:sz w:val="20"/>
                <w:szCs w:val="20"/>
              </w:rPr>
              <w:t>Intercambia experiencias de estudio, para visualizar las opciones que tiene en su futuro.</w:t>
            </w:r>
          </w:p>
          <w:p w14:paraId="3F187B14" w14:textId="5693FD59" w:rsidR="002850CF" w:rsidRPr="00CE638F" w:rsidRDefault="002850CF" w:rsidP="00E24ECF">
            <w:pPr>
              <w:jc w:val="both"/>
              <w:rPr>
                <w:rFonts w:ascii="Tahoma" w:hAnsi="Tahoma" w:cs="Tahoma"/>
                <w:sz w:val="20"/>
                <w:szCs w:val="20"/>
              </w:rPr>
            </w:pPr>
            <w:r w:rsidRPr="00CE638F">
              <w:rPr>
                <w:rFonts w:ascii="Tahoma" w:hAnsi="Tahoma" w:cs="Tahoma"/>
                <w:sz w:val="20"/>
                <w:szCs w:val="20"/>
              </w:rPr>
              <w:t>Reflexiona sobre sus preferencias, para imaginar sus proyectos de vida.</w:t>
            </w:r>
          </w:p>
        </w:tc>
        <w:tc>
          <w:tcPr>
            <w:tcW w:w="3685" w:type="dxa"/>
            <w:vAlign w:val="center"/>
          </w:tcPr>
          <w:p w14:paraId="2936913F" w14:textId="066B2889" w:rsidR="002850CF" w:rsidRPr="00CE638F" w:rsidRDefault="002850CF" w:rsidP="00E24ECF">
            <w:pPr>
              <w:jc w:val="center"/>
              <w:rPr>
                <w:rFonts w:ascii="Tahoma" w:hAnsi="Tahoma" w:cs="Tahoma"/>
                <w:sz w:val="20"/>
                <w:szCs w:val="20"/>
              </w:rPr>
            </w:pPr>
            <w:r w:rsidRPr="00CE638F">
              <w:rPr>
                <w:rFonts w:ascii="Tahoma" w:hAnsi="Tahoma" w:cs="Tahoma"/>
                <w:sz w:val="20"/>
                <w:szCs w:val="20"/>
              </w:rPr>
              <w:t xml:space="preserve">Aula. Páginas 284 a la 295. </w:t>
            </w:r>
            <w:r w:rsidRPr="00CE638F">
              <w:rPr>
                <w:rFonts w:ascii="Tahoma" w:hAnsi="Tahoma" w:cs="Tahoma"/>
                <w:b/>
                <w:bCs/>
                <w:kern w:val="0"/>
                <w:sz w:val="20"/>
                <w:szCs w:val="20"/>
              </w:rPr>
              <w:t>Lo que soy, lo que quiero ser.</w:t>
            </w:r>
          </w:p>
        </w:tc>
        <w:tc>
          <w:tcPr>
            <w:tcW w:w="2551" w:type="dxa"/>
            <w:vAlign w:val="center"/>
          </w:tcPr>
          <w:p w14:paraId="2D6EF5B4" w14:textId="77777777" w:rsidR="002850CF" w:rsidRPr="00CE638F" w:rsidRDefault="002850CF" w:rsidP="00E24ECF">
            <w:pPr>
              <w:jc w:val="center"/>
              <w:rPr>
                <w:rFonts w:ascii="Tahoma" w:hAnsi="Tahoma" w:cs="Tahoma"/>
                <w:sz w:val="20"/>
                <w:szCs w:val="20"/>
              </w:rPr>
            </w:pPr>
          </w:p>
        </w:tc>
        <w:tc>
          <w:tcPr>
            <w:tcW w:w="3685" w:type="dxa"/>
            <w:vAlign w:val="center"/>
          </w:tcPr>
          <w:p w14:paraId="57FEC425" w14:textId="77777777" w:rsidR="002850CF" w:rsidRDefault="002850CF" w:rsidP="00E24ECF">
            <w:pPr>
              <w:rPr>
                <w:rFonts w:ascii="Tahoma" w:hAnsi="Tahoma" w:cs="Tahoma"/>
                <w:sz w:val="20"/>
                <w:szCs w:val="20"/>
              </w:rPr>
            </w:pPr>
            <w:r w:rsidRPr="004446EE">
              <w:rPr>
                <w:rFonts w:ascii="Tahoma" w:hAnsi="Tahoma" w:cs="Tahoma"/>
                <w:b/>
                <w:bCs/>
                <w:sz w:val="20"/>
                <w:szCs w:val="20"/>
              </w:rPr>
              <w:t>Experiencias de estudio</w:t>
            </w:r>
            <w:r>
              <w:rPr>
                <w:rFonts w:ascii="Tahoma" w:hAnsi="Tahoma" w:cs="Tahoma"/>
                <w:sz w:val="20"/>
                <w:szCs w:val="20"/>
              </w:rPr>
              <w:t>. Páginas</w:t>
            </w:r>
            <w:r w:rsidRPr="00713549">
              <w:rPr>
                <w:rFonts w:ascii="Tahoma" w:hAnsi="Tahoma" w:cs="Tahoma"/>
                <w:sz w:val="20"/>
                <w:szCs w:val="20"/>
              </w:rPr>
              <w:t xml:space="preserve"> 197</w:t>
            </w:r>
            <w:r>
              <w:rPr>
                <w:rFonts w:ascii="Tahoma" w:hAnsi="Tahoma" w:cs="Tahoma"/>
                <w:sz w:val="20"/>
                <w:szCs w:val="20"/>
              </w:rPr>
              <w:t xml:space="preserve"> y 198</w:t>
            </w:r>
          </w:p>
          <w:p w14:paraId="14D4CFBD" w14:textId="63B79801" w:rsidR="002850CF" w:rsidRPr="00B02002" w:rsidRDefault="002850CF" w:rsidP="00E24ECF">
            <w:pPr>
              <w:rPr>
                <w:rFonts w:ascii="Tahoma" w:hAnsi="Tahoma" w:cs="Tahoma"/>
                <w:b/>
                <w:bCs/>
                <w:sz w:val="20"/>
                <w:szCs w:val="20"/>
              </w:rPr>
            </w:pPr>
            <w:r w:rsidRPr="004446EE">
              <w:rPr>
                <w:rFonts w:ascii="Tahoma" w:hAnsi="Tahoma" w:cs="Tahoma"/>
                <w:b/>
                <w:bCs/>
                <w:sz w:val="20"/>
                <w:szCs w:val="20"/>
              </w:rPr>
              <w:t>Imaginar sus proyectos de vida futura</w:t>
            </w:r>
            <w:r>
              <w:rPr>
                <w:rFonts w:ascii="Tahoma" w:hAnsi="Tahoma" w:cs="Tahoma"/>
                <w:sz w:val="20"/>
                <w:szCs w:val="20"/>
              </w:rPr>
              <w:t>. Páginas</w:t>
            </w:r>
            <w:r w:rsidRPr="00713549">
              <w:rPr>
                <w:rFonts w:ascii="Tahoma" w:hAnsi="Tahoma" w:cs="Tahoma"/>
                <w:sz w:val="20"/>
                <w:szCs w:val="20"/>
              </w:rPr>
              <w:t xml:space="preserve"> 198</w:t>
            </w:r>
            <w:r>
              <w:rPr>
                <w:rFonts w:ascii="Tahoma" w:hAnsi="Tahoma" w:cs="Tahoma"/>
                <w:sz w:val="20"/>
                <w:szCs w:val="20"/>
              </w:rPr>
              <w:t xml:space="preserve"> y 199</w:t>
            </w:r>
          </w:p>
        </w:tc>
      </w:tr>
      <w:tr w:rsidR="00E24ECF" w:rsidRPr="00CE638F" w14:paraId="32983CD0" w14:textId="77777777" w:rsidTr="006B56D8">
        <w:trPr>
          <w:cantSplit/>
          <w:trHeight w:val="1587"/>
        </w:trPr>
        <w:tc>
          <w:tcPr>
            <w:tcW w:w="838" w:type="dxa"/>
            <w:textDirection w:val="btLr"/>
            <w:vAlign w:val="center"/>
          </w:tcPr>
          <w:p w14:paraId="0B302198" w14:textId="77391256" w:rsidR="00E24ECF" w:rsidRDefault="00E24ECF" w:rsidP="001D2628">
            <w:pPr>
              <w:ind w:left="113" w:right="113"/>
              <w:jc w:val="center"/>
              <w:rPr>
                <w:rFonts w:ascii="Tahoma" w:hAnsi="Tahoma" w:cs="Tahoma"/>
                <w:b/>
                <w:bCs/>
                <w:sz w:val="24"/>
                <w:szCs w:val="24"/>
              </w:rPr>
            </w:pPr>
            <w:r>
              <w:rPr>
                <w:rFonts w:ascii="Tahoma" w:hAnsi="Tahoma" w:cs="Tahoma"/>
                <w:b/>
                <w:bCs/>
                <w:sz w:val="24"/>
                <w:szCs w:val="24"/>
              </w:rPr>
              <w:t>Febrero</w:t>
            </w:r>
          </w:p>
        </w:tc>
        <w:tc>
          <w:tcPr>
            <w:tcW w:w="2268" w:type="dxa"/>
            <w:vAlign w:val="center"/>
          </w:tcPr>
          <w:p w14:paraId="50857958" w14:textId="4EA73C60" w:rsidR="00E24ECF" w:rsidRPr="00CE638F" w:rsidRDefault="00E24ECF" w:rsidP="00E24ECF">
            <w:pPr>
              <w:rPr>
                <w:rFonts w:ascii="Tahoma" w:hAnsi="Tahoma" w:cs="Tahoma"/>
                <w:sz w:val="20"/>
                <w:szCs w:val="20"/>
              </w:rPr>
            </w:pPr>
            <w:r w:rsidRPr="00CE638F">
              <w:rPr>
                <w:rFonts w:ascii="Tahoma" w:hAnsi="Tahoma" w:cs="Tahoma"/>
                <w:sz w:val="20"/>
                <w:szCs w:val="20"/>
              </w:rPr>
              <w:t>La comunidad, como espacio para el aprendizaje y el bienestar común.</w:t>
            </w:r>
          </w:p>
        </w:tc>
        <w:tc>
          <w:tcPr>
            <w:tcW w:w="5380" w:type="dxa"/>
            <w:vAlign w:val="center"/>
          </w:tcPr>
          <w:p w14:paraId="00C409D8" w14:textId="77777777" w:rsidR="00E24ECF" w:rsidRPr="00CE638F" w:rsidRDefault="00E24ECF" w:rsidP="00E24ECF">
            <w:pPr>
              <w:jc w:val="both"/>
              <w:rPr>
                <w:rFonts w:ascii="Tahoma" w:hAnsi="Tahoma" w:cs="Tahoma"/>
                <w:sz w:val="20"/>
                <w:szCs w:val="20"/>
              </w:rPr>
            </w:pPr>
            <w:r w:rsidRPr="00CE638F">
              <w:rPr>
                <w:rFonts w:ascii="Tahoma" w:hAnsi="Tahoma" w:cs="Tahoma"/>
                <w:sz w:val="20"/>
                <w:szCs w:val="20"/>
              </w:rPr>
              <w:t>Argumenta la pertinencia y vigencia de las ideas, conocimientos y prácticas culturales de su comunidad, para valorar sus beneficios en el bienestar común.</w:t>
            </w:r>
          </w:p>
          <w:p w14:paraId="2B8CF67E" w14:textId="7BBA4436" w:rsidR="00E24ECF" w:rsidRPr="00CE638F" w:rsidRDefault="00E24ECF" w:rsidP="00E24ECF">
            <w:pPr>
              <w:jc w:val="both"/>
              <w:rPr>
                <w:rFonts w:ascii="Tahoma" w:hAnsi="Tahoma" w:cs="Tahoma"/>
                <w:sz w:val="20"/>
                <w:szCs w:val="20"/>
              </w:rPr>
            </w:pPr>
            <w:r w:rsidRPr="00CE638F">
              <w:rPr>
                <w:rFonts w:ascii="Tahoma" w:hAnsi="Tahoma" w:cs="Tahoma"/>
                <w:sz w:val="20"/>
                <w:szCs w:val="20"/>
              </w:rPr>
              <w:t>Experimenta diferentes tipos de organización, medios, recursos y procesos, para contribuir en el desarrollo sustentable de su comunidad.</w:t>
            </w:r>
          </w:p>
        </w:tc>
        <w:tc>
          <w:tcPr>
            <w:tcW w:w="3685" w:type="dxa"/>
            <w:vAlign w:val="center"/>
          </w:tcPr>
          <w:p w14:paraId="33D7B3EB"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Comunitario. Páginas 316 a la 325. </w:t>
            </w:r>
            <w:r w:rsidRPr="00CE638F">
              <w:rPr>
                <w:rFonts w:ascii="Tahoma" w:hAnsi="Tahoma" w:cs="Tahoma"/>
                <w:b/>
                <w:bCs/>
                <w:kern w:val="0"/>
                <w:sz w:val="20"/>
                <w:szCs w:val="20"/>
              </w:rPr>
              <w:t>El bienestar es asunto de todxs.</w:t>
            </w:r>
          </w:p>
          <w:p w14:paraId="751E1DC0" w14:textId="77777777" w:rsidR="00E24ECF" w:rsidRPr="00CE638F" w:rsidRDefault="00E24ECF" w:rsidP="00E24ECF">
            <w:pPr>
              <w:jc w:val="center"/>
              <w:rPr>
                <w:rFonts w:ascii="Tahoma" w:hAnsi="Tahoma" w:cs="Tahoma"/>
                <w:kern w:val="0"/>
                <w:sz w:val="20"/>
                <w:szCs w:val="20"/>
              </w:rPr>
            </w:pPr>
          </w:p>
          <w:p w14:paraId="59D90B3A" w14:textId="1F6857B9"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Comunitario. Páginas 264 a la 277. </w:t>
            </w:r>
            <w:r w:rsidRPr="00CE638F">
              <w:rPr>
                <w:rFonts w:ascii="Tahoma" w:hAnsi="Tahoma" w:cs="Tahoma"/>
                <w:b/>
                <w:bCs/>
                <w:kern w:val="0"/>
                <w:sz w:val="20"/>
                <w:szCs w:val="20"/>
              </w:rPr>
              <w:t>Juntos hacemos comunidad para prevenir.</w:t>
            </w:r>
          </w:p>
        </w:tc>
        <w:tc>
          <w:tcPr>
            <w:tcW w:w="2551" w:type="dxa"/>
            <w:vAlign w:val="center"/>
          </w:tcPr>
          <w:p w14:paraId="76908689" w14:textId="77777777" w:rsidR="00E24ECF" w:rsidRPr="00CE638F" w:rsidRDefault="00E24ECF" w:rsidP="00E24ECF">
            <w:pPr>
              <w:jc w:val="center"/>
              <w:rPr>
                <w:rFonts w:ascii="Tahoma" w:hAnsi="Tahoma" w:cs="Tahoma"/>
                <w:sz w:val="20"/>
                <w:szCs w:val="20"/>
              </w:rPr>
            </w:pPr>
          </w:p>
        </w:tc>
        <w:tc>
          <w:tcPr>
            <w:tcW w:w="3685" w:type="dxa"/>
            <w:vAlign w:val="center"/>
          </w:tcPr>
          <w:p w14:paraId="00FA092F" w14:textId="77777777" w:rsidR="00E24ECF" w:rsidRDefault="00E24ECF" w:rsidP="00E24ECF">
            <w:pPr>
              <w:rPr>
                <w:rFonts w:ascii="Tahoma" w:hAnsi="Tahoma" w:cs="Tahoma"/>
                <w:sz w:val="20"/>
                <w:szCs w:val="20"/>
              </w:rPr>
            </w:pPr>
            <w:r w:rsidRPr="00733632">
              <w:rPr>
                <w:rFonts w:ascii="Tahoma" w:hAnsi="Tahoma" w:cs="Tahoma"/>
                <w:b/>
                <w:bCs/>
                <w:sz w:val="20"/>
                <w:szCs w:val="20"/>
              </w:rPr>
              <w:t>La pertinencia</w:t>
            </w:r>
            <w:r>
              <w:rPr>
                <w:rFonts w:ascii="Tahoma" w:hAnsi="Tahoma" w:cs="Tahoma"/>
                <w:sz w:val="20"/>
                <w:szCs w:val="20"/>
              </w:rPr>
              <w:t>. Página</w:t>
            </w:r>
            <w:r w:rsidRPr="00713549">
              <w:rPr>
                <w:rFonts w:ascii="Tahoma" w:hAnsi="Tahoma" w:cs="Tahoma"/>
                <w:sz w:val="20"/>
                <w:szCs w:val="20"/>
              </w:rPr>
              <w:t xml:space="preserve"> 200</w:t>
            </w:r>
          </w:p>
          <w:p w14:paraId="133F13AA" w14:textId="77777777" w:rsidR="00E24ECF" w:rsidRDefault="00E24ECF" w:rsidP="00E24ECF">
            <w:pPr>
              <w:rPr>
                <w:rFonts w:ascii="Tahoma" w:hAnsi="Tahoma" w:cs="Tahoma"/>
                <w:sz w:val="20"/>
                <w:szCs w:val="20"/>
              </w:rPr>
            </w:pPr>
            <w:r w:rsidRPr="00733632">
              <w:rPr>
                <w:rFonts w:ascii="Tahoma" w:hAnsi="Tahoma" w:cs="Tahoma"/>
                <w:b/>
                <w:bCs/>
                <w:sz w:val="20"/>
                <w:szCs w:val="20"/>
              </w:rPr>
              <w:t>Ideas, conocimientos y prácticas culturales</w:t>
            </w:r>
            <w:r>
              <w:rPr>
                <w:rFonts w:ascii="Tahoma" w:hAnsi="Tahoma" w:cs="Tahoma"/>
                <w:sz w:val="20"/>
                <w:szCs w:val="20"/>
              </w:rPr>
              <w:t>. Página</w:t>
            </w:r>
            <w:r w:rsidRPr="00713549">
              <w:rPr>
                <w:rFonts w:ascii="Tahoma" w:hAnsi="Tahoma" w:cs="Tahoma"/>
                <w:sz w:val="20"/>
                <w:szCs w:val="20"/>
              </w:rPr>
              <w:t xml:space="preserve"> 201</w:t>
            </w:r>
          </w:p>
          <w:p w14:paraId="21862723" w14:textId="75E20E16" w:rsidR="00E24ECF" w:rsidRPr="004F31CB" w:rsidRDefault="00E24ECF" w:rsidP="00E24ECF">
            <w:pPr>
              <w:rPr>
                <w:rFonts w:ascii="Tahoma" w:hAnsi="Tahoma" w:cs="Tahoma"/>
                <w:b/>
                <w:bCs/>
                <w:sz w:val="20"/>
                <w:szCs w:val="20"/>
              </w:rPr>
            </w:pPr>
            <w:r w:rsidRPr="00733632">
              <w:rPr>
                <w:rFonts w:ascii="Tahoma" w:hAnsi="Tahoma" w:cs="Tahoma"/>
                <w:b/>
                <w:bCs/>
                <w:sz w:val="20"/>
                <w:szCs w:val="20"/>
              </w:rPr>
              <w:t>Desarrollo sustentable de su comunidad</w:t>
            </w:r>
            <w:r>
              <w:rPr>
                <w:rFonts w:ascii="Tahoma" w:hAnsi="Tahoma" w:cs="Tahoma"/>
                <w:sz w:val="20"/>
                <w:szCs w:val="20"/>
              </w:rPr>
              <w:t>. Página</w:t>
            </w:r>
            <w:r w:rsidRPr="00713549">
              <w:rPr>
                <w:rFonts w:ascii="Tahoma" w:hAnsi="Tahoma" w:cs="Tahoma"/>
                <w:sz w:val="20"/>
                <w:szCs w:val="20"/>
              </w:rPr>
              <w:t xml:space="preserve"> 202</w:t>
            </w:r>
          </w:p>
        </w:tc>
      </w:tr>
      <w:tr w:rsidR="00E24ECF" w:rsidRPr="00CE638F" w14:paraId="30024F0F" w14:textId="77777777" w:rsidTr="006B56D8">
        <w:trPr>
          <w:cantSplit/>
          <w:trHeight w:val="1587"/>
        </w:trPr>
        <w:tc>
          <w:tcPr>
            <w:tcW w:w="838" w:type="dxa"/>
            <w:textDirection w:val="btLr"/>
            <w:vAlign w:val="center"/>
          </w:tcPr>
          <w:p w14:paraId="0D0A28DE" w14:textId="63816F04" w:rsidR="00E24ECF" w:rsidRDefault="00E24ECF" w:rsidP="001D2628">
            <w:pPr>
              <w:ind w:left="113" w:right="113"/>
              <w:jc w:val="center"/>
              <w:rPr>
                <w:rFonts w:ascii="Tahoma" w:hAnsi="Tahoma" w:cs="Tahoma"/>
                <w:b/>
                <w:bCs/>
                <w:sz w:val="24"/>
                <w:szCs w:val="24"/>
              </w:rPr>
            </w:pPr>
            <w:r>
              <w:rPr>
                <w:rFonts w:ascii="Tahoma" w:hAnsi="Tahoma" w:cs="Tahoma"/>
                <w:b/>
                <w:bCs/>
                <w:sz w:val="24"/>
                <w:szCs w:val="24"/>
              </w:rPr>
              <w:lastRenderedPageBreak/>
              <w:t>Marzo</w:t>
            </w:r>
          </w:p>
        </w:tc>
        <w:tc>
          <w:tcPr>
            <w:tcW w:w="2268" w:type="dxa"/>
            <w:vAlign w:val="center"/>
          </w:tcPr>
          <w:p w14:paraId="59CE9720" w14:textId="1B311979" w:rsidR="00E24ECF" w:rsidRPr="00CE638F" w:rsidRDefault="00E24ECF" w:rsidP="00E24ECF">
            <w:pPr>
              <w:rPr>
                <w:rFonts w:ascii="Tahoma" w:hAnsi="Tahoma" w:cs="Tahoma"/>
                <w:sz w:val="20"/>
                <w:szCs w:val="20"/>
              </w:rPr>
            </w:pPr>
            <w:r w:rsidRPr="00CE638F">
              <w:rPr>
                <w:rFonts w:ascii="Tahoma" w:hAnsi="Tahoma" w:cs="Tahoma"/>
                <w:sz w:val="20"/>
                <w:szCs w:val="20"/>
              </w:rPr>
              <w:t>Equidad de género.</w:t>
            </w:r>
          </w:p>
        </w:tc>
        <w:tc>
          <w:tcPr>
            <w:tcW w:w="5380" w:type="dxa"/>
            <w:vAlign w:val="center"/>
          </w:tcPr>
          <w:p w14:paraId="65889598" w14:textId="45AB03FC" w:rsidR="00E24ECF" w:rsidRPr="00CE638F" w:rsidRDefault="00E24ECF" w:rsidP="00E24ECF">
            <w:pPr>
              <w:jc w:val="both"/>
              <w:rPr>
                <w:rFonts w:ascii="Tahoma" w:hAnsi="Tahoma" w:cs="Tahoma"/>
                <w:sz w:val="20"/>
                <w:szCs w:val="20"/>
              </w:rPr>
            </w:pPr>
            <w:r w:rsidRPr="00CE638F">
              <w:rPr>
                <w:rFonts w:ascii="Tahoma" w:hAnsi="Tahoma" w:cs="Tahoma"/>
                <w:sz w:val="20"/>
                <w:szCs w:val="20"/>
              </w:rPr>
              <w:t>Reflexiona sobre situaciones asociadas con la diversidad de identidades y género, para proponer acciones en contra de la discriminación.</w:t>
            </w:r>
          </w:p>
        </w:tc>
        <w:tc>
          <w:tcPr>
            <w:tcW w:w="3685" w:type="dxa"/>
            <w:vAlign w:val="center"/>
          </w:tcPr>
          <w:p w14:paraId="43DFC26F" w14:textId="4CC4A9E5"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Escolar. Páginas 250 a la 263. </w:t>
            </w:r>
            <w:r w:rsidRPr="00CE638F">
              <w:rPr>
                <w:rFonts w:ascii="Tahoma" w:hAnsi="Tahoma" w:cs="Tahoma"/>
                <w:b/>
                <w:bCs/>
                <w:kern w:val="0"/>
                <w:sz w:val="20"/>
                <w:szCs w:val="20"/>
              </w:rPr>
              <w:t>Todxs somos lo mismo.</w:t>
            </w:r>
          </w:p>
        </w:tc>
        <w:tc>
          <w:tcPr>
            <w:tcW w:w="2551" w:type="dxa"/>
            <w:vAlign w:val="center"/>
          </w:tcPr>
          <w:p w14:paraId="2FB69DBE"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Comunitario. Páginas 204 a la 215. </w:t>
            </w:r>
            <w:r w:rsidRPr="00CE638F">
              <w:rPr>
                <w:rFonts w:ascii="Tahoma" w:hAnsi="Tahoma" w:cs="Tahoma"/>
                <w:b/>
                <w:bCs/>
                <w:kern w:val="0"/>
                <w:sz w:val="20"/>
                <w:szCs w:val="20"/>
              </w:rPr>
              <w:t>La niñez unida contra la violencia de género.</w:t>
            </w:r>
          </w:p>
          <w:p w14:paraId="0BCE5CEA" w14:textId="77777777" w:rsidR="00E24ECF" w:rsidRPr="00CE638F" w:rsidRDefault="00E24ECF" w:rsidP="00E24ECF">
            <w:pPr>
              <w:jc w:val="center"/>
              <w:rPr>
                <w:rFonts w:ascii="Tahoma" w:hAnsi="Tahoma" w:cs="Tahoma"/>
                <w:kern w:val="0"/>
                <w:sz w:val="20"/>
                <w:szCs w:val="20"/>
              </w:rPr>
            </w:pPr>
          </w:p>
          <w:p w14:paraId="06CF3D26"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Aula. Páginas 22 a la 33. </w:t>
            </w:r>
            <w:r w:rsidRPr="00CE638F">
              <w:rPr>
                <w:rFonts w:ascii="Tahoma" w:hAnsi="Tahoma" w:cs="Tahoma"/>
                <w:b/>
                <w:bCs/>
                <w:kern w:val="0"/>
                <w:sz w:val="20"/>
                <w:szCs w:val="20"/>
              </w:rPr>
              <w:t>Reflexiona, debate y exprésate.</w:t>
            </w:r>
          </w:p>
          <w:p w14:paraId="5769A0DD" w14:textId="77777777" w:rsidR="00E24ECF" w:rsidRPr="00CE638F" w:rsidRDefault="00E24ECF" w:rsidP="00E24ECF">
            <w:pPr>
              <w:jc w:val="center"/>
              <w:rPr>
                <w:rFonts w:ascii="Tahoma" w:hAnsi="Tahoma" w:cs="Tahoma"/>
                <w:kern w:val="0"/>
                <w:sz w:val="20"/>
                <w:szCs w:val="20"/>
              </w:rPr>
            </w:pPr>
          </w:p>
          <w:p w14:paraId="7A32EA79" w14:textId="0A4D11C2"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Escolar. Páginas 46 a la 57. </w:t>
            </w:r>
            <w:r w:rsidRPr="00CE638F">
              <w:rPr>
                <w:rFonts w:ascii="Tahoma" w:hAnsi="Tahoma" w:cs="Tahoma"/>
                <w:b/>
                <w:bCs/>
                <w:kern w:val="0"/>
                <w:sz w:val="20"/>
                <w:szCs w:val="20"/>
              </w:rPr>
              <w:t>La perspectiva de género desde la música.</w:t>
            </w:r>
          </w:p>
        </w:tc>
        <w:tc>
          <w:tcPr>
            <w:tcW w:w="3685" w:type="dxa"/>
            <w:vAlign w:val="center"/>
          </w:tcPr>
          <w:p w14:paraId="49AF004A" w14:textId="77777777" w:rsidR="00E24ECF" w:rsidRDefault="00E24ECF" w:rsidP="00E24ECF">
            <w:pPr>
              <w:rPr>
                <w:rFonts w:ascii="Tahoma" w:hAnsi="Tahoma" w:cs="Tahoma"/>
                <w:sz w:val="20"/>
                <w:szCs w:val="20"/>
              </w:rPr>
            </w:pPr>
            <w:r w:rsidRPr="00B02002">
              <w:rPr>
                <w:rFonts w:ascii="Tahoma" w:hAnsi="Tahoma" w:cs="Tahoma"/>
                <w:b/>
                <w:bCs/>
                <w:sz w:val="20"/>
                <w:szCs w:val="20"/>
              </w:rPr>
              <w:t>La diversidad de identidades y género</w:t>
            </w:r>
            <w:r>
              <w:rPr>
                <w:rFonts w:ascii="Tahoma" w:hAnsi="Tahoma" w:cs="Tahoma"/>
                <w:sz w:val="20"/>
                <w:szCs w:val="20"/>
              </w:rPr>
              <w:t>. Páginas</w:t>
            </w:r>
            <w:r w:rsidRPr="00713549">
              <w:rPr>
                <w:rFonts w:ascii="Tahoma" w:hAnsi="Tahoma" w:cs="Tahoma"/>
                <w:sz w:val="20"/>
                <w:szCs w:val="20"/>
              </w:rPr>
              <w:t xml:space="preserve"> 203</w:t>
            </w:r>
            <w:r>
              <w:rPr>
                <w:rFonts w:ascii="Tahoma" w:hAnsi="Tahoma" w:cs="Tahoma"/>
                <w:sz w:val="20"/>
                <w:szCs w:val="20"/>
              </w:rPr>
              <w:t xml:space="preserve"> y 204</w:t>
            </w:r>
          </w:p>
          <w:p w14:paraId="59AAF54B" w14:textId="77777777" w:rsidR="00E24ECF" w:rsidRDefault="00E24ECF" w:rsidP="00E24ECF">
            <w:pPr>
              <w:rPr>
                <w:rFonts w:ascii="Tahoma" w:hAnsi="Tahoma" w:cs="Tahoma"/>
                <w:sz w:val="20"/>
                <w:szCs w:val="20"/>
              </w:rPr>
            </w:pPr>
            <w:r w:rsidRPr="00B02002">
              <w:rPr>
                <w:rFonts w:ascii="Tahoma" w:hAnsi="Tahoma" w:cs="Tahoma"/>
                <w:b/>
                <w:bCs/>
                <w:sz w:val="20"/>
                <w:szCs w:val="20"/>
              </w:rPr>
              <w:t>La discriminación</w:t>
            </w:r>
            <w:r>
              <w:rPr>
                <w:rFonts w:ascii="Tahoma" w:hAnsi="Tahoma" w:cs="Tahoma"/>
                <w:sz w:val="20"/>
                <w:szCs w:val="20"/>
              </w:rPr>
              <w:t>. Páginas</w:t>
            </w:r>
            <w:r w:rsidRPr="00713549">
              <w:rPr>
                <w:rFonts w:ascii="Tahoma" w:hAnsi="Tahoma" w:cs="Tahoma"/>
                <w:sz w:val="20"/>
                <w:szCs w:val="20"/>
              </w:rPr>
              <w:t xml:space="preserve"> 205</w:t>
            </w:r>
            <w:r>
              <w:rPr>
                <w:rFonts w:ascii="Tahoma" w:hAnsi="Tahoma" w:cs="Tahoma"/>
                <w:sz w:val="20"/>
                <w:szCs w:val="20"/>
              </w:rPr>
              <w:t xml:space="preserve"> y 206</w:t>
            </w:r>
          </w:p>
          <w:p w14:paraId="0E9112FE" w14:textId="77777777" w:rsidR="00E24ECF" w:rsidRDefault="00E24ECF" w:rsidP="00E24ECF">
            <w:pPr>
              <w:rPr>
                <w:rFonts w:ascii="Tahoma" w:hAnsi="Tahoma" w:cs="Tahoma"/>
                <w:sz w:val="20"/>
                <w:szCs w:val="20"/>
              </w:rPr>
            </w:pPr>
            <w:r w:rsidRPr="007D3D18">
              <w:rPr>
                <w:rFonts w:ascii="Tahoma" w:hAnsi="Tahoma" w:cs="Tahoma"/>
                <w:b/>
                <w:bCs/>
                <w:sz w:val="20"/>
                <w:szCs w:val="20"/>
              </w:rPr>
              <w:t>Construcción de la identidad</w:t>
            </w:r>
            <w:r>
              <w:rPr>
                <w:rFonts w:ascii="Tahoma" w:hAnsi="Tahoma" w:cs="Tahoma"/>
                <w:sz w:val="20"/>
                <w:szCs w:val="20"/>
              </w:rPr>
              <w:t>. Páginas</w:t>
            </w:r>
            <w:r w:rsidRPr="00713549">
              <w:rPr>
                <w:rFonts w:ascii="Tahoma" w:hAnsi="Tahoma" w:cs="Tahoma"/>
                <w:sz w:val="20"/>
                <w:szCs w:val="20"/>
              </w:rPr>
              <w:t xml:space="preserve"> 210</w:t>
            </w:r>
            <w:r>
              <w:rPr>
                <w:rFonts w:ascii="Tahoma" w:hAnsi="Tahoma" w:cs="Tahoma"/>
                <w:sz w:val="20"/>
                <w:szCs w:val="20"/>
              </w:rPr>
              <w:t xml:space="preserve"> a la 212</w:t>
            </w:r>
          </w:p>
          <w:p w14:paraId="0E5A0F1C" w14:textId="6E925E75" w:rsidR="00E24ECF" w:rsidRPr="004F31CB" w:rsidRDefault="00E24ECF" w:rsidP="00E24ECF">
            <w:pPr>
              <w:rPr>
                <w:rFonts w:ascii="Tahoma" w:hAnsi="Tahoma" w:cs="Tahoma"/>
                <w:b/>
                <w:bCs/>
                <w:sz w:val="20"/>
                <w:szCs w:val="20"/>
              </w:rPr>
            </w:pPr>
            <w:r w:rsidRPr="007D3D18">
              <w:rPr>
                <w:rFonts w:ascii="Tahoma" w:hAnsi="Tahoma" w:cs="Tahoma"/>
                <w:b/>
                <w:bCs/>
                <w:sz w:val="20"/>
                <w:szCs w:val="20"/>
              </w:rPr>
              <w:t>Identidad múltiple o colectiva</w:t>
            </w:r>
            <w:r>
              <w:rPr>
                <w:rFonts w:ascii="Tahoma" w:hAnsi="Tahoma" w:cs="Tahoma"/>
                <w:sz w:val="20"/>
                <w:szCs w:val="20"/>
              </w:rPr>
              <w:t>. Página</w:t>
            </w:r>
            <w:r w:rsidRPr="00713549">
              <w:rPr>
                <w:rFonts w:ascii="Tahoma" w:hAnsi="Tahoma" w:cs="Tahoma"/>
                <w:sz w:val="20"/>
                <w:szCs w:val="20"/>
              </w:rPr>
              <w:t xml:space="preserve"> 213</w:t>
            </w:r>
          </w:p>
        </w:tc>
      </w:tr>
      <w:tr w:rsidR="00E24ECF" w:rsidRPr="00CE638F" w14:paraId="427A6ACD" w14:textId="77777777" w:rsidTr="006B56D8">
        <w:trPr>
          <w:cantSplit/>
          <w:trHeight w:val="1587"/>
        </w:trPr>
        <w:tc>
          <w:tcPr>
            <w:tcW w:w="838" w:type="dxa"/>
            <w:textDirection w:val="btLr"/>
            <w:vAlign w:val="center"/>
          </w:tcPr>
          <w:p w14:paraId="231A132C" w14:textId="778CDD5E" w:rsidR="00E24ECF" w:rsidRDefault="00E24ECF" w:rsidP="001D2628">
            <w:pPr>
              <w:ind w:left="113" w:right="113"/>
              <w:jc w:val="center"/>
              <w:rPr>
                <w:rFonts w:ascii="Tahoma" w:hAnsi="Tahoma" w:cs="Tahoma"/>
                <w:b/>
                <w:bCs/>
                <w:sz w:val="24"/>
                <w:szCs w:val="24"/>
              </w:rPr>
            </w:pPr>
            <w:r>
              <w:rPr>
                <w:rFonts w:ascii="Tahoma" w:hAnsi="Tahoma" w:cs="Tahoma"/>
                <w:b/>
                <w:bCs/>
                <w:sz w:val="24"/>
                <w:szCs w:val="24"/>
              </w:rPr>
              <w:t>Abril</w:t>
            </w:r>
          </w:p>
        </w:tc>
        <w:tc>
          <w:tcPr>
            <w:tcW w:w="2268" w:type="dxa"/>
            <w:vAlign w:val="center"/>
          </w:tcPr>
          <w:p w14:paraId="3A5E46D7" w14:textId="38CF56BB" w:rsidR="00E24ECF" w:rsidRPr="00CE638F" w:rsidRDefault="00E24ECF" w:rsidP="00E24ECF">
            <w:pPr>
              <w:rPr>
                <w:rFonts w:ascii="Tahoma" w:hAnsi="Tahoma" w:cs="Tahoma"/>
                <w:sz w:val="20"/>
                <w:szCs w:val="20"/>
              </w:rPr>
            </w:pPr>
            <w:r w:rsidRPr="00CE638F">
              <w:rPr>
                <w:rFonts w:ascii="Tahoma" w:hAnsi="Tahoma" w:cs="Tahoma"/>
                <w:sz w:val="20"/>
                <w:szCs w:val="20"/>
              </w:rPr>
              <w:t>Los afectos y su influencia en el bienestar.</w:t>
            </w:r>
          </w:p>
        </w:tc>
        <w:tc>
          <w:tcPr>
            <w:tcW w:w="5380" w:type="dxa"/>
            <w:vAlign w:val="center"/>
          </w:tcPr>
          <w:p w14:paraId="053F1143" w14:textId="77777777" w:rsidR="00E24ECF" w:rsidRPr="00CE638F" w:rsidRDefault="00E24ECF" w:rsidP="00E24ECF">
            <w:pPr>
              <w:jc w:val="both"/>
              <w:rPr>
                <w:rFonts w:ascii="Tahoma" w:hAnsi="Tahoma" w:cs="Tahoma"/>
                <w:sz w:val="20"/>
                <w:szCs w:val="20"/>
              </w:rPr>
            </w:pPr>
            <w:r w:rsidRPr="00CE638F">
              <w:rPr>
                <w:rFonts w:ascii="Tahoma" w:hAnsi="Tahoma" w:cs="Tahoma"/>
                <w:sz w:val="20"/>
                <w:szCs w:val="20"/>
              </w:rPr>
              <w:t>Distingue los factores que influyen en el estado de ánimo y la vida cotidiana, para mejorar la convivencia y el autocuidado.</w:t>
            </w:r>
          </w:p>
          <w:p w14:paraId="4DD0875D" w14:textId="5F85FC33" w:rsidR="00E24ECF" w:rsidRPr="00CE638F" w:rsidRDefault="00E24ECF" w:rsidP="00E24ECF">
            <w:pPr>
              <w:jc w:val="both"/>
              <w:rPr>
                <w:rFonts w:ascii="Tahoma" w:hAnsi="Tahoma" w:cs="Tahoma"/>
                <w:sz w:val="20"/>
                <w:szCs w:val="20"/>
              </w:rPr>
            </w:pPr>
            <w:r w:rsidRPr="00CE638F">
              <w:rPr>
                <w:rFonts w:ascii="Tahoma" w:hAnsi="Tahoma" w:cs="Tahoma"/>
                <w:sz w:val="20"/>
                <w:szCs w:val="20"/>
              </w:rPr>
              <w:t>Explora las reacciones emocionales ante diversas situaciones y contextos para mejorar la convivencia.</w:t>
            </w:r>
          </w:p>
        </w:tc>
        <w:tc>
          <w:tcPr>
            <w:tcW w:w="3685" w:type="dxa"/>
            <w:vAlign w:val="center"/>
          </w:tcPr>
          <w:p w14:paraId="32290798"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Aula. Páginas 332 a la 343. </w:t>
            </w:r>
            <w:r w:rsidRPr="00CE638F">
              <w:rPr>
                <w:rFonts w:ascii="Tahoma" w:hAnsi="Tahoma" w:cs="Tahoma"/>
                <w:b/>
                <w:bCs/>
                <w:kern w:val="0"/>
                <w:sz w:val="20"/>
                <w:szCs w:val="20"/>
              </w:rPr>
              <w:t>La ruta de mis emociones.</w:t>
            </w:r>
          </w:p>
          <w:p w14:paraId="6B152E9A" w14:textId="77777777" w:rsidR="00E24ECF" w:rsidRPr="00CE638F" w:rsidRDefault="00E24ECF" w:rsidP="00E24ECF">
            <w:pPr>
              <w:jc w:val="center"/>
              <w:rPr>
                <w:rFonts w:ascii="Tahoma" w:hAnsi="Tahoma" w:cs="Tahoma"/>
                <w:kern w:val="0"/>
                <w:sz w:val="20"/>
                <w:szCs w:val="20"/>
              </w:rPr>
            </w:pPr>
          </w:p>
          <w:p w14:paraId="53E5CBC8" w14:textId="26A9C8BA"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Escolar. Páginas 302 a la 321. </w:t>
            </w:r>
            <w:r w:rsidRPr="00CE638F">
              <w:rPr>
                <w:rFonts w:ascii="Tahoma" w:hAnsi="Tahoma" w:cs="Tahoma"/>
                <w:b/>
                <w:bCs/>
                <w:kern w:val="0"/>
                <w:sz w:val="20"/>
                <w:szCs w:val="20"/>
              </w:rPr>
              <w:t>La Feria de los sentimientos.</w:t>
            </w:r>
          </w:p>
        </w:tc>
        <w:tc>
          <w:tcPr>
            <w:tcW w:w="2551" w:type="dxa"/>
            <w:vAlign w:val="center"/>
          </w:tcPr>
          <w:p w14:paraId="31C79F0F" w14:textId="77777777" w:rsidR="00E24ECF" w:rsidRPr="00CE638F" w:rsidRDefault="00E24ECF" w:rsidP="00E24ECF">
            <w:pPr>
              <w:jc w:val="center"/>
              <w:rPr>
                <w:rFonts w:ascii="Tahoma" w:hAnsi="Tahoma" w:cs="Tahoma"/>
                <w:sz w:val="20"/>
                <w:szCs w:val="20"/>
              </w:rPr>
            </w:pPr>
          </w:p>
        </w:tc>
        <w:tc>
          <w:tcPr>
            <w:tcW w:w="3685" w:type="dxa"/>
            <w:vAlign w:val="center"/>
          </w:tcPr>
          <w:p w14:paraId="5A8647EF" w14:textId="77777777" w:rsidR="00E24ECF" w:rsidRDefault="00E24ECF" w:rsidP="00E24ECF">
            <w:pPr>
              <w:rPr>
                <w:rFonts w:ascii="Tahoma" w:hAnsi="Tahoma" w:cs="Tahoma"/>
                <w:sz w:val="20"/>
                <w:szCs w:val="20"/>
              </w:rPr>
            </w:pPr>
            <w:r w:rsidRPr="00995978">
              <w:rPr>
                <w:rFonts w:ascii="Tahoma" w:hAnsi="Tahoma" w:cs="Tahoma"/>
                <w:b/>
                <w:bCs/>
                <w:sz w:val="20"/>
                <w:szCs w:val="20"/>
              </w:rPr>
              <w:t>Diversidad de estados de ánimo y los factores que los determinan</w:t>
            </w:r>
            <w:r>
              <w:rPr>
                <w:rFonts w:ascii="Tahoma" w:hAnsi="Tahoma" w:cs="Tahoma"/>
                <w:sz w:val="20"/>
                <w:szCs w:val="20"/>
              </w:rPr>
              <w:t>. Páginas</w:t>
            </w:r>
            <w:r w:rsidRPr="00713549">
              <w:rPr>
                <w:rFonts w:ascii="Tahoma" w:hAnsi="Tahoma" w:cs="Tahoma"/>
                <w:sz w:val="20"/>
                <w:szCs w:val="20"/>
              </w:rPr>
              <w:t xml:space="preserve"> 224</w:t>
            </w:r>
            <w:r>
              <w:rPr>
                <w:rFonts w:ascii="Tahoma" w:hAnsi="Tahoma" w:cs="Tahoma"/>
                <w:sz w:val="20"/>
                <w:szCs w:val="20"/>
              </w:rPr>
              <w:t xml:space="preserve"> y 225</w:t>
            </w:r>
          </w:p>
          <w:p w14:paraId="6C8276C9" w14:textId="77777777" w:rsidR="00E24ECF" w:rsidRDefault="00E24ECF" w:rsidP="00E24ECF">
            <w:pPr>
              <w:rPr>
                <w:rFonts w:ascii="Tahoma" w:hAnsi="Tahoma" w:cs="Tahoma"/>
                <w:sz w:val="20"/>
                <w:szCs w:val="20"/>
              </w:rPr>
            </w:pPr>
            <w:r w:rsidRPr="00F83C57">
              <w:rPr>
                <w:rFonts w:ascii="Tahoma" w:hAnsi="Tahoma" w:cs="Tahoma"/>
                <w:b/>
                <w:bCs/>
                <w:sz w:val="20"/>
                <w:szCs w:val="20"/>
              </w:rPr>
              <w:t>El ejercicio de la empatía</w:t>
            </w:r>
            <w:r>
              <w:rPr>
                <w:rFonts w:ascii="Tahoma" w:hAnsi="Tahoma" w:cs="Tahoma"/>
                <w:sz w:val="20"/>
                <w:szCs w:val="20"/>
              </w:rPr>
              <w:t>. Páginas</w:t>
            </w:r>
            <w:r w:rsidRPr="00713549">
              <w:rPr>
                <w:rFonts w:ascii="Tahoma" w:hAnsi="Tahoma" w:cs="Tahoma"/>
                <w:sz w:val="20"/>
                <w:szCs w:val="20"/>
              </w:rPr>
              <w:t xml:space="preserve"> 226</w:t>
            </w:r>
            <w:r>
              <w:rPr>
                <w:rFonts w:ascii="Tahoma" w:hAnsi="Tahoma" w:cs="Tahoma"/>
                <w:sz w:val="20"/>
                <w:szCs w:val="20"/>
              </w:rPr>
              <w:t xml:space="preserve"> y 227</w:t>
            </w:r>
          </w:p>
          <w:p w14:paraId="522DCF66" w14:textId="6413EA7D" w:rsidR="00E24ECF" w:rsidRPr="004F31CB" w:rsidRDefault="00E24ECF" w:rsidP="00E24ECF">
            <w:pPr>
              <w:rPr>
                <w:rFonts w:ascii="Tahoma" w:hAnsi="Tahoma" w:cs="Tahoma"/>
                <w:b/>
                <w:bCs/>
                <w:sz w:val="20"/>
                <w:szCs w:val="20"/>
              </w:rPr>
            </w:pPr>
            <w:r w:rsidRPr="00F83C57">
              <w:rPr>
                <w:rFonts w:ascii="Tahoma" w:hAnsi="Tahoma" w:cs="Tahoma"/>
                <w:b/>
                <w:bCs/>
                <w:sz w:val="20"/>
                <w:szCs w:val="20"/>
              </w:rPr>
              <w:t>La comprensión y regulación de la intensidad de las reacciones emocionales</w:t>
            </w:r>
            <w:r>
              <w:rPr>
                <w:rFonts w:ascii="Tahoma" w:hAnsi="Tahoma" w:cs="Tahoma"/>
                <w:sz w:val="20"/>
                <w:szCs w:val="20"/>
              </w:rPr>
              <w:t>. Página</w:t>
            </w:r>
            <w:r w:rsidRPr="00713549">
              <w:rPr>
                <w:rFonts w:ascii="Tahoma" w:hAnsi="Tahoma" w:cs="Tahoma"/>
                <w:sz w:val="20"/>
                <w:szCs w:val="20"/>
              </w:rPr>
              <w:t xml:space="preserve"> 228</w:t>
            </w:r>
          </w:p>
        </w:tc>
      </w:tr>
      <w:tr w:rsidR="00E24ECF" w:rsidRPr="00CE638F" w14:paraId="3A35BFC9" w14:textId="77777777" w:rsidTr="006B56D8">
        <w:trPr>
          <w:cantSplit/>
          <w:trHeight w:val="1587"/>
        </w:trPr>
        <w:tc>
          <w:tcPr>
            <w:tcW w:w="838" w:type="dxa"/>
            <w:textDirection w:val="btLr"/>
            <w:vAlign w:val="center"/>
          </w:tcPr>
          <w:p w14:paraId="7C13399B" w14:textId="72155515" w:rsidR="00E24ECF" w:rsidRDefault="00E24ECF" w:rsidP="001D2628">
            <w:pPr>
              <w:ind w:left="113" w:right="113"/>
              <w:jc w:val="center"/>
              <w:rPr>
                <w:rFonts w:ascii="Tahoma" w:hAnsi="Tahoma" w:cs="Tahoma"/>
                <w:b/>
                <w:bCs/>
                <w:sz w:val="24"/>
                <w:szCs w:val="24"/>
              </w:rPr>
            </w:pPr>
            <w:r>
              <w:rPr>
                <w:rFonts w:ascii="Tahoma" w:hAnsi="Tahoma" w:cs="Tahoma"/>
                <w:b/>
                <w:bCs/>
                <w:sz w:val="24"/>
                <w:szCs w:val="24"/>
              </w:rPr>
              <w:t>Mayo</w:t>
            </w:r>
          </w:p>
        </w:tc>
        <w:tc>
          <w:tcPr>
            <w:tcW w:w="2268" w:type="dxa"/>
            <w:vAlign w:val="center"/>
          </w:tcPr>
          <w:p w14:paraId="0895DCEF" w14:textId="0B67190A" w:rsidR="00E24ECF" w:rsidRPr="00CE638F" w:rsidRDefault="00E24ECF" w:rsidP="00E24ECF">
            <w:pPr>
              <w:rPr>
                <w:rFonts w:ascii="Tahoma" w:hAnsi="Tahoma" w:cs="Tahoma"/>
                <w:sz w:val="20"/>
                <w:szCs w:val="20"/>
              </w:rPr>
            </w:pPr>
            <w:r w:rsidRPr="00CE638F">
              <w:rPr>
                <w:rFonts w:ascii="Tahoma" w:hAnsi="Tahoma" w:cs="Tahoma"/>
                <w:sz w:val="20"/>
                <w:szCs w:val="20"/>
              </w:rPr>
              <w:t>Formas de ser, pensar, actuar y relacionarse.</w:t>
            </w:r>
          </w:p>
        </w:tc>
        <w:tc>
          <w:tcPr>
            <w:tcW w:w="5380" w:type="dxa"/>
            <w:vAlign w:val="center"/>
          </w:tcPr>
          <w:p w14:paraId="78496668" w14:textId="0D385A18" w:rsidR="00E24ECF" w:rsidRPr="00CE638F" w:rsidRDefault="00E24ECF" w:rsidP="00E24ECF">
            <w:pPr>
              <w:jc w:val="both"/>
              <w:rPr>
                <w:rFonts w:ascii="Tahoma" w:hAnsi="Tahoma" w:cs="Tahoma"/>
                <w:sz w:val="20"/>
                <w:szCs w:val="20"/>
              </w:rPr>
            </w:pPr>
            <w:r w:rsidRPr="00CE638F">
              <w:rPr>
                <w:rFonts w:ascii="Tahoma" w:hAnsi="Tahoma" w:cs="Tahoma"/>
                <w:sz w:val="20"/>
                <w:szCs w:val="20"/>
              </w:rPr>
              <w:t>Reflexiona acerca de las formas de ser, pensar, actuar y relacionarse que tienen las personas y los factores que las originan para propiciar el entendimiento mutuo.</w:t>
            </w:r>
          </w:p>
        </w:tc>
        <w:tc>
          <w:tcPr>
            <w:tcW w:w="3685" w:type="dxa"/>
            <w:vAlign w:val="center"/>
          </w:tcPr>
          <w:p w14:paraId="32EA9CB7" w14:textId="45E50CCE"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Aula. Páginas 296 a la 311. </w:t>
            </w:r>
            <w:r w:rsidRPr="00CE638F">
              <w:rPr>
                <w:rFonts w:ascii="Tahoma" w:hAnsi="Tahoma" w:cs="Tahoma"/>
                <w:b/>
                <w:bCs/>
                <w:kern w:val="0"/>
                <w:sz w:val="20"/>
                <w:szCs w:val="20"/>
              </w:rPr>
              <w:t>Un tesoro en nuestro interior.</w:t>
            </w:r>
          </w:p>
        </w:tc>
        <w:tc>
          <w:tcPr>
            <w:tcW w:w="2551" w:type="dxa"/>
            <w:vAlign w:val="center"/>
          </w:tcPr>
          <w:p w14:paraId="6D8AF8E9" w14:textId="77777777" w:rsidR="00E24ECF" w:rsidRPr="00CE638F" w:rsidRDefault="00E24ECF" w:rsidP="00E24ECF">
            <w:pPr>
              <w:jc w:val="center"/>
              <w:rPr>
                <w:rFonts w:ascii="Tahoma" w:hAnsi="Tahoma" w:cs="Tahoma"/>
                <w:sz w:val="20"/>
                <w:szCs w:val="20"/>
              </w:rPr>
            </w:pPr>
          </w:p>
        </w:tc>
        <w:tc>
          <w:tcPr>
            <w:tcW w:w="3685" w:type="dxa"/>
            <w:vAlign w:val="center"/>
          </w:tcPr>
          <w:p w14:paraId="077BFA16" w14:textId="77777777" w:rsidR="00E24ECF" w:rsidRPr="004F31CB" w:rsidRDefault="00E24ECF" w:rsidP="00E24ECF">
            <w:pPr>
              <w:rPr>
                <w:rFonts w:ascii="Tahoma" w:hAnsi="Tahoma" w:cs="Tahoma"/>
                <w:b/>
                <w:bCs/>
                <w:sz w:val="20"/>
                <w:szCs w:val="20"/>
              </w:rPr>
            </w:pPr>
          </w:p>
        </w:tc>
      </w:tr>
      <w:tr w:rsidR="00E24ECF" w:rsidRPr="00CE638F" w14:paraId="317ED3B9" w14:textId="77777777" w:rsidTr="00BD5679">
        <w:trPr>
          <w:cantSplit/>
          <w:trHeight w:val="1871"/>
        </w:trPr>
        <w:tc>
          <w:tcPr>
            <w:tcW w:w="838" w:type="dxa"/>
            <w:textDirection w:val="btLr"/>
            <w:vAlign w:val="center"/>
          </w:tcPr>
          <w:p w14:paraId="7D8AFA65" w14:textId="376E033C" w:rsidR="00E24ECF" w:rsidRDefault="00E24ECF" w:rsidP="001D2628">
            <w:pPr>
              <w:ind w:left="113" w:right="113"/>
              <w:jc w:val="center"/>
              <w:rPr>
                <w:rFonts w:ascii="Tahoma" w:hAnsi="Tahoma" w:cs="Tahoma"/>
                <w:b/>
                <w:bCs/>
                <w:sz w:val="24"/>
                <w:szCs w:val="24"/>
              </w:rPr>
            </w:pPr>
            <w:r>
              <w:rPr>
                <w:rFonts w:ascii="Tahoma" w:hAnsi="Tahoma" w:cs="Tahoma"/>
                <w:b/>
                <w:bCs/>
                <w:sz w:val="24"/>
                <w:szCs w:val="24"/>
              </w:rPr>
              <w:t>Junio</w:t>
            </w:r>
          </w:p>
        </w:tc>
        <w:tc>
          <w:tcPr>
            <w:tcW w:w="2268" w:type="dxa"/>
            <w:vAlign w:val="center"/>
          </w:tcPr>
          <w:p w14:paraId="57B4E89B" w14:textId="23509F6B" w:rsidR="00E24ECF" w:rsidRPr="00CE638F" w:rsidRDefault="00E24ECF" w:rsidP="00E24ECF">
            <w:pPr>
              <w:rPr>
                <w:rFonts w:ascii="Tahoma" w:hAnsi="Tahoma" w:cs="Tahoma"/>
                <w:sz w:val="20"/>
                <w:szCs w:val="20"/>
              </w:rPr>
            </w:pPr>
            <w:r w:rsidRPr="00CE638F">
              <w:rPr>
                <w:rFonts w:ascii="Tahoma" w:hAnsi="Tahoma" w:cs="Tahoma"/>
                <w:sz w:val="20"/>
                <w:szCs w:val="20"/>
              </w:rPr>
              <w:t>Construcción del proyecto de vida.</w:t>
            </w:r>
          </w:p>
        </w:tc>
        <w:tc>
          <w:tcPr>
            <w:tcW w:w="5380" w:type="dxa"/>
            <w:vAlign w:val="center"/>
          </w:tcPr>
          <w:p w14:paraId="67009D04" w14:textId="77777777" w:rsidR="00E24ECF" w:rsidRPr="00CE638F" w:rsidRDefault="00E24ECF" w:rsidP="00E24ECF">
            <w:pPr>
              <w:jc w:val="both"/>
              <w:rPr>
                <w:rFonts w:ascii="Tahoma" w:hAnsi="Tahoma" w:cs="Tahoma"/>
                <w:sz w:val="20"/>
                <w:szCs w:val="20"/>
              </w:rPr>
            </w:pPr>
            <w:r w:rsidRPr="00CE638F">
              <w:rPr>
                <w:rFonts w:ascii="Tahoma" w:hAnsi="Tahoma" w:cs="Tahoma"/>
                <w:sz w:val="20"/>
                <w:szCs w:val="20"/>
              </w:rPr>
              <w:t>Replantea las formas de satisfacer las necesidades e intereses, para promover la autodeterminación orientada al cumplimiento de metas.</w:t>
            </w:r>
          </w:p>
          <w:p w14:paraId="524C5C26" w14:textId="1D9497CB" w:rsidR="00E24ECF" w:rsidRPr="00CE638F" w:rsidRDefault="00E24ECF" w:rsidP="00E24ECF">
            <w:pPr>
              <w:jc w:val="both"/>
              <w:rPr>
                <w:rFonts w:ascii="Tahoma" w:hAnsi="Tahoma" w:cs="Tahoma"/>
                <w:sz w:val="20"/>
                <w:szCs w:val="20"/>
              </w:rPr>
            </w:pPr>
            <w:r w:rsidRPr="00CE638F">
              <w:rPr>
                <w:rFonts w:ascii="Tahoma" w:hAnsi="Tahoma" w:cs="Tahoma"/>
                <w:sz w:val="20"/>
                <w:szCs w:val="20"/>
              </w:rPr>
              <w:t>Analiza los intereses individuales y aquellos que comparte, para identificar situaciones en las que se requiere pedir apoyo y en las que se pueden acordar propuestas conjuntas.</w:t>
            </w:r>
          </w:p>
        </w:tc>
        <w:tc>
          <w:tcPr>
            <w:tcW w:w="3685" w:type="dxa"/>
            <w:vAlign w:val="center"/>
          </w:tcPr>
          <w:p w14:paraId="5677EF7A" w14:textId="68900B74"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Aula. Páginas 284 a la 295. </w:t>
            </w:r>
            <w:r w:rsidRPr="00CE638F">
              <w:rPr>
                <w:rFonts w:ascii="Tahoma" w:hAnsi="Tahoma" w:cs="Tahoma"/>
                <w:b/>
                <w:bCs/>
                <w:kern w:val="0"/>
                <w:sz w:val="20"/>
                <w:szCs w:val="20"/>
              </w:rPr>
              <w:t>Lo que soy, lo que quiero ser.</w:t>
            </w:r>
          </w:p>
        </w:tc>
        <w:tc>
          <w:tcPr>
            <w:tcW w:w="2551" w:type="dxa"/>
            <w:vAlign w:val="center"/>
          </w:tcPr>
          <w:p w14:paraId="522AF4B5" w14:textId="77777777" w:rsidR="00E24ECF" w:rsidRPr="00CE638F" w:rsidRDefault="00E24ECF" w:rsidP="00E24ECF">
            <w:pPr>
              <w:jc w:val="center"/>
              <w:rPr>
                <w:rFonts w:ascii="Tahoma" w:hAnsi="Tahoma" w:cs="Tahoma"/>
                <w:sz w:val="20"/>
                <w:szCs w:val="20"/>
              </w:rPr>
            </w:pPr>
          </w:p>
        </w:tc>
        <w:tc>
          <w:tcPr>
            <w:tcW w:w="3685" w:type="dxa"/>
            <w:vAlign w:val="center"/>
          </w:tcPr>
          <w:p w14:paraId="791450A1" w14:textId="77777777" w:rsidR="00E24ECF" w:rsidRDefault="00E24ECF" w:rsidP="00E24ECF">
            <w:pPr>
              <w:rPr>
                <w:rFonts w:ascii="Tahoma" w:hAnsi="Tahoma" w:cs="Tahoma"/>
                <w:sz w:val="20"/>
                <w:szCs w:val="20"/>
              </w:rPr>
            </w:pPr>
            <w:r w:rsidRPr="004446EE">
              <w:rPr>
                <w:rFonts w:ascii="Tahoma" w:hAnsi="Tahoma" w:cs="Tahoma"/>
                <w:b/>
                <w:bCs/>
                <w:sz w:val="20"/>
                <w:szCs w:val="20"/>
              </w:rPr>
              <w:t>Imaginar sus proyectos de vida futura</w:t>
            </w:r>
            <w:r>
              <w:rPr>
                <w:rFonts w:ascii="Tahoma" w:hAnsi="Tahoma" w:cs="Tahoma"/>
                <w:sz w:val="20"/>
                <w:szCs w:val="20"/>
              </w:rPr>
              <w:t>. Páginas</w:t>
            </w:r>
            <w:r w:rsidRPr="00713549">
              <w:rPr>
                <w:rFonts w:ascii="Tahoma" w:hAnsi="Tahoma" w:cs="Tahoma"/>
                <w:sz w:val="20"/>
                <w:szCs w:val="20"/>
              </w:rPr>
              <w:t xml:space="preserve"> 198</w:t>
            </w:r>
            <w:r>
              <w:rPr>
                <w:rFonts w:ascii="Tahoma" w:hAnsi="Tahoma" w:cs="Tahoma"/>
                <w:sz w:val="20"/>
                <w:szCs w:val="20"/>
              </w:rPr>
              <w:t xml:space="preserve"> y 199</w:t>
            </w:r>
          </w:p>
          <w:p w14:paraId="1B663B7C" w14:textId="77777777" w:rsidR="00E24ECF" w:rsidRDefault="00E24ECF" w:rsidP="00E24ECF">
            <w:pPr>
              <w:rPr>
                <w:rFonts w:ascii="Tahoma" w:hAnsi="Tahoma" w:cs="Tahoma"/>
                <w:sz w:val="20"/>
                <w:szCs w:val="20"/>
              </w:rPr>
            </w:pPr>
            <w:r w:rsidRPr="007652BD">
              <w:rPr>
                <w:rFonts w:ascii="Tahoma" w:hAnsi="Tahoma" w:cs="Tahoma"/>
                <w:b/>
                <w:bCs/>
                <w:sz w:val="20"/>
                <w:szCs w:val="20"/>
              </w:rPr>
              <w:t>La influencia de la trayectoria escolar</w:t>
            </w:r>
            <w:r>
              <w:rPr>
                <w:rFonts w:ascii="Tahoma" w:hAnsi="Tahoma" w:cs="Tahoma"/>
                <w:sz w:val="20"/>
                <w:szCs w:val="20"/>
              </w:rPr>
              <w:t>. Página</w:t>
            </w:r>
            <w:r w:rsidRPr="00713549">
              <w:rPr>
                <w:rFonts w:ascii="Tahoma" w:hAnsi="Tahoma" w:cs="Tahoma"/>
                <w:sz w:val="20"/>
                <w:szCs w:val="20"/>
              </w:rPr>
              <w:t xml:space="preserve"> 242</w:t>
            </w:r>
          </w:p>
          <w:p w14:paraId="54FAB857" w14:textId="3C04B56D" w:rsidR="00E24ECF" w:rsidRPr="004F31CB" w:rsidRDefault="00E24ECF" w:rsidP="00E24ECF">
            <w:pPr>
              <w:rPr>
                <w:rFonts w:ascii="Tahoma" w:hAnsi="Tahoma" w:cs="Tahoma"/>
                <w:b/>
                <w:bCs/>
                <w:sz w:val="20"/>
                <w:szCs w:val="20"/>
              </w:rPr>
            </w:pPr>
            <w:r w:rsidRPr="007652BD">
              <w:rPr>
                <w:rFonts w:ascii="Tahoma" w:hAnsi="Tahoma" w:cs="Tahoma"/>
                <w:b/>
                <w:bCs/>
                <w:sz w:val="20"/>
                <w:szCs w:val="20"/>
              </w:rPr>
              <w:t>La influencia de la trayectoria escolar para estilos de vida</w:t>
            </w:r>
            <w:r>
              <w:rPr>
                <w:rFonts w:ascii="Tahoma" w:hAnsi="Tahoma" w:cs="Tahoma"/>
                <w:sz w:val="20"/>
                <w:szCs w:val="20"/>
              </w:rPr>
              <w:t>. Página</w:t>
            </w:r>
            <w:r w:rsidRPr="00713549">
              <w:rPr>
                <w:rFonts w:ascii="Tahoma" w:hAnsi="Tahoma" w:cs="Tahoma"/>
                <w:sz w:val="20"/>
                <w:szCs w:val="20"/>
              </w:rPr>
              <w:t xml:space="preserve"> 243</w:t>
            </w:r>
          </w:p>
        </w:tc>
      </w:tr>
      <w:tr w:rsidR="00E24ECF" w:rsidRPr="00CE638F" w14:paraId="70630BD9" w14:textId="19E5A939" w:rsidTr="0016005D">
        <w:tc>
          <w:tcPr>
            <w:tcW w:w="838" w:type="dxa"/>
            <w:shd w:val="clear" w:color="auto" w:fill="FFF2CC" w:themeFill="accent4" w:themeFillTint="33"/>
            <w:vAlign w:val="center"/>
          </w:tcPr>
          <w:p w14:paraId="71475A9A" w14:textId="127EF156" w:rsidR="00E24ECF" w:rsidRPr="001D2628" w:rsidRDefault="001D2628" w:rsidP="00E24ECF">
            <w:pPr>
              <w:jc w:val="center"/>
              <w:rPr>
                <w:rFonts w:ascii="Tahoma" w:hAnsi="Tahoma" w:cs="Tahoma"/>
                <w:b/>
                <w:bCs/>
                <w:sz w:val="24"/>
                <w:szCs w:val="24"/>
              </w:rPr>
            </w:pPr>
            <w:r w:rsidRPr="001D2628">
              <w:rPr>
                <w:rFonts w:ascii="Tahoma" w:hAnsi="Tahoma" w:cs="Tahoma"/>
                <w:b/>
                <w:bCs/>
                <w:sz w:val="24"/>
                <w:szCs w:val="24"/>
              </w:rPr>
              <w:t>*</w:t>
            </w:r>
          </w:p>
        </w:tc>
        <w:tc>
          <w:tcPr>
            <w:tcW w:w="2268" w:type="dxa"/>
            <w:shd w:val="clear" w:color="auto" w:fill="FFF2CC" w:themeFill="accent4" w:themeFillTint="33"/>
            <w:vAlign w:val="center"/>
          </w:tcPr>
          <w:p w14:paraId="51B48246" w14:textId="4392C975" w:rsidR="00E24ECF" w:rsidRPr="00CE638F" w:rsidRDefault="00E24ECF" w:rsidP="00E24ECF">
            <w:pPr>
              <w:rPr>
                <w:rFonts w:ascii="Tahoma" w:hAnsi="Tahoma" w:cs="Tahoma"/>
                <w:sz w:val="20"/>
                <w:szCs w:val="20"/>
              </w:rPr>
            </w:pPr>
            <w:r w:rsidRPr="00CE638F">
              <w:rPr>
                <w:rFonts w:ascii="Tahoma" w:hAnsi="Tahoma" w:cs="Tahoma"/>
                <w:sz w:val="20"/>
                <w:szCs w:val="20"/>
              </w:rPr>
              <w:t>Capacidades, habilidades y destrezas motrices.</w:t>
            </w:r>
          </w:p>
        </w:tc>
        <w:tc>
          <w:tcPr>
            <w:tcW w:w="5380" w:type="dxa"/>
            <w:shd w:val="clear" w:color="auto" w:fill="FFF2CC" w:themeFill="accent4" w:themeFillTint="33"/>
            <w:vAlign w:val="center"/>
          </w:tcPr>
          <w:p w14:paraId="14F69BB0" w14:textId="4924EBFE" w:rsidR="00E24ECF" w:rsidRPr="00CE638F" w:rsidRDefault="00E24ECF" w:rsidP="00E24ECF">
            <w:pPr>
              <w:jc w:val="both"/>
              <w:rPr>
                <w:rFonts w:ascii="Tahoma" w:hAnsi="Tahoma" w:cs="Tahoma"/>
                <w:sz w:val="20"/>
                <w:szCs w:val="20"/>
              </w:rPr>
            </w:pPr>
            <w:r w:rsidRPr="00CE638F">
              <w:rPr>
                <w:rFonts w:ascii="Tahoma" w:hAnsi="Tahoma" w:cs="Tahoma"/>
                <w:sz w:val="20"/>
                <w:szCs w:val="20"/>
              </w:rPr>
              <w:t>Reconoce posibilidades y límites al participar en situaciones de juego e iniciación deportiva, individuales y colectivas, para valorar su desempeño y determinar posibles mejoras.</w:t>
            </w:r>
          </w:p>
        </w:tc>
        <w:tc>
          <w:tcPr>
            <w:tcW w:w="3685" w:type="dxa"/>
            <w:shd w:val="clear" w:color="auto" w:fill="FFF2CC" w:themeFill="accent4" w:themeFillTint="33"/>
            <w:vAlign w:val="center"/>
          </w:tcPr>
          <w:p w14:paraId="170F59C4" w14:textId="61A6F72D"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Escolar. Páginas 276 a la 289. </w:t>
            </w:r>
            <w:r w:rsidRPr="00CE638F">
              <w:rPr>
                <w:rFonts w:ascii="Tahoma" w:hAnsi="Tahoma" w:cs="Tahoma"/>
                <w:b/>
                <w:bCs/>
                <w:kern w:val="0"/>
                <w:sz w:val="20"/>
                <w:szCs w:val="20"/>
              </w:rPr>
              <w:t>Coordinando ando.</w:t>
            </w:r>
          </w:p>
        </w:tc>
        <w:tc>
          <w:tcPr>
            <w:tcW w:w="2551" w:type="dxa"/>
            <w:shd w:val="clear" w:color="auto" w:fill="FFF2CC" w:themeFill="accent4" w:themeFillTint="33"/>
            <w:vAlign w:val="center"/>
          </w:tcPr>
          <w:p w14:paraId="11ADF3F0" w14:textId="77777777" w:rsidR="00E24ECF" w:rsidRPr="00CE638F" w:rsidRDefault="00E24ECF" w:rsidP="00E24ECF">
            <w:pPr>
              <w:jc w:val="center"/>
              <w:rPr>
                <w:rFonts w:ascii="Tahoma" w:hAnsi="Tahoma" w:cs="Tahoma"/>
                <w:sz w:val="20"/>
                <w:szCs w:val="20"/>
              </w:rPr>
            </w:pPr>
          </w:p>
        </w:tc>
        <w:tc>
          <w:tcPr>
            <w:tcW w:w="3685" w:type="dxa"/>
            <w:shd w:val="clear" w:color="auto" w:fill="FFF2CC" w:themeFill="accent4" w:themeFillTint="33"/>
            <w:vAlign w:val="center"/>
          </w:tcPr>
          <w:p w14:paraId="5B358F94" w14:textId="1A12BE77" w:rsidR="00E24ECF" w:rsidRPr="00CE638F" w:rsidRDefault="00E24ECF" w:rsidP="00E24ECF">
            <w:pPr>
              <w:rPr>
                <w:rFonts w:ascii="Tahoma" w:hAnsi="Tahoma" w:cs="Tahoma"/>
                <w:sz w:val="20"/>
                <w:szCs w:val="20"/>
              </w:rPr>
            </w:pPr>
            <w:r w:rsidRPr="007D3D18">
              <w:rPr>
                <w:rFonts w:ascii="Tahoma" w:hAnsi="Tahoma" w:cs="Tahoma"/>
                <w:b/>
                <w:bCs/>
                <w:sz w:val="20"/>
                <w:szCs w:val="20"/>
              </w:rPr>
              <w:t>Posibilidades y límites al participar en situaciones de juego individuales y colectivas</w:t>
            </w:r>
            <w:r>
              <w:rPr>
                <w:rFonts w:ascii="Tahoma" w:hAnsi="Tahoma" w:cs="Tahoma"/>
                <w:sz w:val="20"/>
                <w:szCs w:val="20"/>
              </w:rPr>
              <w:t xml:space="preserve">. Páginas </w:t>
            </w:r>
            <w:r w:rsidRPr="00713549">
              <w:rPr>
                <w:rFonts w:ascii="Tahoma" w:hAnsi="Tahoma" w:cs="Tahoma"/>
                <w:sz w:val="20"/>
                <w:szCs w:val="20"/>
              </w:rPr>
              <w:t>214</w:t>
            </w:r>
            <w:r>
              <w:rPr>
                <w:rFonts w:ascii="Tahoma" w:hAnsi="Tahoma" w:cs="Tahoma"/>
                <w:sz w:val="20"/>
                <w:szCs w:val="20"/>
              </w:rPr>
              <w:t xml:space="preserve"> y 215</w:t>
            </w:r>
          </w:p>
        </w:tc>
      </w:tr>
      <w:tr w:rsidR="00E24ECF" w:rsidRPr="00CE638F" w14:paraId="706EAC2F" w14:textId="15D37432" w:rsidTr="0016005D">
        <w:tc>
          <w:tcPr>
            <w:tcW w:w="838" w:type="dxa"/>
            <w:shd w:val="clear" w:color="auto" w:fill="FFF2CC" w:themeFill="accent4" w:themeFillTint="33"/>
            <w:vAlign w:val="center"/>
          </w:tcPr>
          <w:p w14:paraId="1616578F" w14:textId="2AFD303C" w:rsidR="00E24ECF" w:rsidRPr="001D2628" w:rsidRDefault="001D2628" w:rsidP="00E24ECF">
            <w:pPr>
              <w:jc w:val="center"/>
              <w:rPr>
                <w:rFonts w:ascii="Tahoma" w:hAnsi="Tahoma" w:cs="Tahoma"/>
                <w:b/>
                <w:bCs/>
                <w:sz w:val="24"/>
                <w:szCs w:val="24"/>
              </w:rPr>
            </w:pPr>
            <w:r w:rsidRPr="001D2628">
              <w:rPr>
                <w:rFonts w:ascii="Tahoma" w:hAnsi="Tahoma" w:cs="Tahoma"/>
                <w:b/>
                <w:bCs/>
                <w:sz w:val="24"/>
                <w:szCs w:val="24"/>
              </w:rPr>
              <w:t>*</w:t>
            </w:r>
          </w:p>
        </w:tc>
        <w:tc>
          <w:tcPr>
            <w:tcW w:w="2268" w:type="dxa"/>
            <w:shd w:val="clear" w:color="auto" w:fill="FFF2CC" w:themeFill="accent4" w:themeFillTint="33"/>
            <w:vAlign w:val="center"/>
          </w:tcPr>
          <w:p w14:paraId="4DF7029B" w14:textId="596BC2A0" w:rsidR="00E24ECF" w:rsidRPr="00CE638F" w:rsidRDefault="00E24ECF" w:rsidP="00E24ECF">
            <w:pPr>
              <w:rPr>
                <w:rFonts w:ascii="Tahoma" w:hAnsi="Tahoma" w:cs="Tahoma"/>
                <w:sz w:val="20"/>
                <w:szCs w:val="20"/>
              </w:rPr>
            </w:pPr>
            <w:r w:rsidRPr="00CE638F">
              <w:rPr>
                <w:rFonts w:ascii="Tahoma" w:hAnsi="Tahoma" w:cs="Tahoma"/>
                <w:sz w:val="20"/>
                <w:szCs w:val="20"/>
              </w:rPr>
              <w:t>Potencialidades cognitivas, expresivas, motrices, creativas y de relación.</w:t>
            </w:r>
          </w:p>
        </w:tc>
        <w:tc>
          <w:tcPr>
            <w:tcW w:w="5380" w:type="dxa"/>
            <w:shd w:val="clear" w:color="auto" w:fill="FFF2CC" w:themeFill="accent4" w:themeFillTint="33"/>
            <w:vAlign w:val="center"/>
          </w:tcPr>
          <w:p w14:paraId="182BDD96" w14:textId="5DF571B7" w:rsidR="00E24ECF" w:rsidRPr="00CE638F" w:rsidRDefault="00E24ECF" w:rsidP="00E24ECF">
            <w:pPr>
              <w:jc w:val="both"/>
              <w:rPr>
                <w:rFonts w:ascii="Tahoma" w:hAnsi="Tahoma" w:cs="Tahoma"/>
                <w:sz w:val="20"/>
                <w:szCs w:val="20"/>
              </w:rPr>
            </w:pPr>
            <w:r w:rsidRPr="00CE638F">
              <w:rPr>
                <w:rFonts w:ascii="Tahoma" w:hAnsi="Tahoma" w:cs="Tahoma"/>
                <w:sz w:val="20"/>
                <w:szCs w:val="20"/>
              </w:rPr>
              <w:t>Integra sus capacidades y habilidades en situaciones lúdicas y expresivas (individuales y colectivas), para lograr mayor seguridad y confianza.</w:t>
            </w:r>
          </w:p>
        </w:tc>
        <w:tc>
          <w:tcPr>
            <w:tcW w:w="3685" w:type="dxa"/>
            <w:shd w:val="clear" w:color="auto" w:fill="FFF2CC" w:themeFill="accent4" w:themeFillTint="33"/>
            <w:vAlign w:val="center"/>
          </w:tcPr>
          <w:p w14:paraId="215766D3"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Escolar. Páginas 290 a la 301. </w:t>
            </w:r>
            <w:r w:rsidRPr="00CE638F">
              <w:rPr>
                <w:rFonts w:ascii="Tahoma" w:hAnsi="Tahoma" w:cs="Tahoma"/>
                <w:b/>
                <w:bCs/>
                <w:kern w:val="0"/>
                <w:sz w:val="20"/>
                <w:szCs w:val="20"/>
              </w:rPr>
              <w:t>El cuerpo parlanchín.</w:t>
            </w:r>
          </w:p>
          <w:p w14:paraId="6074D36B" w14:textId="77777777" w:rsidR="00E24ECF" w:rsidRPr="00CE638F" w:rsidRDefault="00E24ECF" w:rsidP="00E24ECF">
            <w:pPr>
              <w:jc w:val="center"/>
              <w:rPr>
                <w:rFonts w:ascii="Tahoma" w:hAnsi="Tahoma" w:cs="Tahoma"/>
                <w:kern w:val="0"/>
                <w:sz w:val="20"/>
                <w:szCs w:val="20"/>
              </w:rPr>
            </w:pPr>
          </w:p>
          <w:p w14:paraId="10785D64" w14:textId="4B177AD1" w:rsidR="00E24ECF" w:rsidRPr="00CE638F" w:rsidRDefault="00E24ECF" w:rsidP="00E24ECF">
            <w:pPr>
              <w:jc w:val="center"/>
              <w:rPr>
                <w:rFonts w:ascii="Tahoma" w:hAnsi="Tahoma" w:cs="Tahoma"/>
                <w:sz w:val="20"/>
                <w:szCs w:val="20"/>
              </w:rPr>
            </w:pPr>
            <w:r w:rsidRPr="00CE638F">
              <w:rPr>
                <w:rFonts w:ascii="Tahoma" w:hAnsi="Tahoma" w:cs="Tahoma"/>
                <w:sz w:val="20"/>
                <w:szCs w:val="20"/>
              </w:rPr>
              <w:lastRenderedPageBreak/>
              <w:t xml:space="preserve">Aula. Páginas 312 a la 321. </w:t>
            </w:r>
            <w:r w:rsidRPr="00CE638F">
              <w:rPr>
                <w:rFonts w:ascii="Tahoma" w:hAnsi="Tahoma" w:cs="Tahoma"/>
                <w:b/>
                <w:bCs/>
                <w:kern w:val="0"/>
                <w:sz w:val="20"/>
                <w:szCs w:val="20"/>
              </w:rPr>
              <w:t>A mover el esqueleto con ritmo.</w:t>
            </w:r>
          </w:p>
        </w:tc>
        <w:tc>
          <w:tcPr>
            <w:tcW w:w="2551" w:type="dxa"/>
            <w:shd w:val="clear" w:color="auto" w:fill="FFF2CC" w:themeFill="accent4" w:themeFillTint="33"/>
            <w:vAlign w:val="center"/>
          </w:tcPr>
          <w:p w14:paraId="54018AC7" w14:textId="77777777" w:rsidR="00E24ECF" w:rsidRPr="00CE638F" w:rsidRDefault="00E24ECF" w:rsidP="00E24ECF">
            <w:pPr>
              <w:jc w:val="center"/>
              <w:rPr>
                <w:rFonts w:ascii="Tahoma" w:hAnsi="Tahoma" w:cs="Tahoma"/>
                <w:sz w:val="20"/>
                <w:szCs w:val="20"/>
              </w:rPr>
            </w:pPr>
          </w:p>
        </w:tc>
        <w:tc>
          <w:tcPr>
            <w:tcW w:w="3685" w:type="dxa"/>
            <w:shd w:val="clear" w:color="auto" w:fill="FFF2CC" w:themeFill="accent4" w:themeFillTint="33"/>
            <w:vAlign w:val="center"/>
          </w:tcPr>
          <w:p w14:paraId="7DD8C90F" w14:textId="77777777" w:rsidR="00E24ECF" w:rsidRDefault="00E24ECF" w:rsidP="00E24ECF">
            <w:pPr>
              <w:rPr>
                <w:rFonts w:ascii="Tahoma" w:hAnsi="Tahoma" w:cs="Tahoma"/>
                <w:sz w:val="20"/>
                <w:szCs w:val="20"/>
              </w:rPr>
            </w:pPr>
            <w:r w:rsidRPr="007D3D18">
              <w:rPr>
                <w:rFonts w:ascii="Tahoma" w:hAnsi="Tahoma" w:cs="Tahoma"/>
                <w:b/>
                <w:bCs/>
                <w:sz w:val="20"/>
                <w:szCs w:val="20"/>
              </w:rPr>
              <w:t>Capacidades y habilidades en situaciones lúdicas y expresivas</w:t>
            </w:r>
            <w:r>
              <w:rPr>
                <w:rFonts w:ascii="Tahoma" w:hAnsi="Tahoma" w:cs="Tahoma"/>
                <w:sz w:val="20"/>
                <w:szCs w:val="20"/>
              </w:rPr>
              <w:t>. Páginas</w:t>
            </w:r>
            <w:r w:rsidRPr="00713549">
              <w:rPr>
                <w:rFonts w:ascii="Tahoma" w:hAnsi="Tahoma" w:cs="Tahoma"/>
                <w:sz w:val="20"/>
                <w:szCs w:val="20"/>
              </w:rPr>
              <w:t xml:space="preserve"> 216</w:t>
            </w:r>
            <w:r>
              <w:rPr>
                <w:rFonts w:ascii="Tahoma" w:hAnsi="Tahoma" w:cs="Tahoma"/>
                <w:sz w:val="20"/>
                <w:szCs w:val="20"/>
              </w:rPr>
              <w:t xml:space="preserve"> y 217</w:t>
            </w:r>
          </w:p>
          <w:p w14:paraId="03C9CF80" w14:textId="0330FE74" w:rsidR="00E24ECF" w:rsidRPr="00CE638F" w:rsidRDefault="00E24ECF" w:rsidP="00E24ECF">
            <w:pPr>
              <w:rPr>
                <w:rFonts w:ascii="Tahoma" w:hAnsi="Tahoma" w:cs="Tahoma"/>
                <w:sz w:val="20"/>
                <w:szCs w:val="20"/>
              </w:rPr>
            </w:pPr>
            <w:r w:rsidRPr="007D3D18">
              <w:rPr>
                <w:rFonts w:ascii="Tahoma" w:hAnsi="Tahoma" w:cs="Tahoma"/>
                <w:b/>
                <w:bCs/>
                <w:sz w:val="20"/>
                <w:szCs w:val="20"/>
              </w:rPr>
              <w:t>Seguridad y confianza</w:t>
            </w:r>
            <w:r>
              <w:rPr>
                <w:rFonts w:ascii="Tahoma" w:hAnsi="Tahoma" w:cs="Tahoma"/>
                <w:sz w:val="20"/>
                <w:szCs w:val="20"/>
              </w:rPr>
              <w:t>. Página</w:t>
            </w:r>
            <w:r w:rsidRPr="00713549">
              <w:rPr>
                <w:rFonts w:ascii="Tahoma" w:hAnsi="Tahoma" w:cs="Tahoma"/>
                <w:sz w:val="20"/>
                <w:szCs w:val="20"/>
              </w:rPr>
              <w:t xml:space="preserve"> 217</w:t>
            </w:r>
          </w:p>
        </w:tc>
      </w:tr>
      <w:tr w:rsidR="00E24ECF" w:rsidRPr="00CE638F" w14:paraId="681985B3" w14:textId="3B2394FE" w:rsidTr="0016005D">
        <w:tc>
          <w:tcPr>
            <w:tcW w:w="838" w:type="dxa"/>
            <w:shd w:val="clear" w:color="auto" w:fill="FFF2CC" w:themeFill="accent4" w:themeFillTint="33"/>
            <w:vAlign w:val="center"/>
          </w:tcPr>
          <w:p w14:paraId="466510D0" w14:textId="4E3025EB" w:rsidR="00E24ECF" w:rsidRPr="001D2628" w:rsidRDefault="001D2628" w:rsidP="00E24ECF">
            <w:pPr>
              <w:jc w:val="center"/>
              <w:rPr>
                <w:rFonts w:ascii="Tahoma" w:hAnsi="Tahoma" w:cs="Tahoma"/>
                <w:b/>
                <w:bCs/>
                <w:sz w:val="24"/>
                <w:szCs w:val="24"/>
              </w:rPr>
            </w:pPr>
            <w:r w:rsidRPr="001D2628">
              <w:rPr>
                <w:rFonts w:ascii="Tahoma" w:hAnsi="Tahoma" w:cs="Tahoma"/>
                <w:b/>
                <w:bCs/>
                <w:sz w:val="24"/>
                <w:szCs w:val="24"/>
              </w:rPr>
              <w:t>*</w:t>
            </w:r>
          </w:p>
        </w:tc>
        <w:tc>
          <w:tcPr>
            <w:tcW w:w="2268" w:type="dxa"/>
            <w:shd w:val="clear" w:color="auto" w:fill="FFF2CC" w:themeFill="accent4" w:themeFillTint="33"/>
            <w:vAlign w:val="center"/>
          </w:tcPr>
          <w:p w14:paraId="5D2F03C4" w14:textId="7229BDD9" w:rsidR="00E24ECF" w:rsidRPr="00CE638F" w:rsidRDefault="00E24ECF" w:rsidP="00E24ECF">
            <w:pPr>
              <w:rPr>
                <w:rFonts w:ascii="Tahoma" w:hAnsi="Tahoma" w:cs="Tahoma"/>
                <w:sz w:val="20"/>
                <w:szCs w:val="20"/>
              </w:rPr>
            </w:pPr>
            <w:r w:rsidRPr="00CE638F">
              <w:rPr>
                <w:rFonts w:ascii="Tahoma" w:hAnsi="Tahoma" w:cs="Tahoma"/>
                <w:sz w:val="20"/>
                <w:szCs w:val="20"/>
              </w:rPr>
              <w:t>Estilos de vida activos y saludables.</w:t>
            </w:r>
          </w:p>
        </w:tc>
        <w:tc>
          <w:tcPr>
            <w:tcW w:w="5380" w:type="dxa"/>
            <w:shd w:val="clear" w:color="auto" w:fill="FFF2CC" w:themeFill="accent4" w:themeFillTint="33"/>
            <w:vAlign w:val="center"/>
          </w:tcPr>
          <w:p w14:paraId="6FB05E5A" w14:textId="1590542E" w:rsidR="00E24ECF" w:rsidRPr="00CE638F" w:rsidRDefault="00E24ECF" w:rsidP="00E24ECF">
            <w:pPr>
              <w:jc w:val="both"/>
              <w:rPr>
                <w:rFonts w:ascii="Tahoma" w:hAnsi="Tahoma" w:cs="Tahoma"/>
                <w:sz w:val="20"/>
                <w:szCs w:val="20"/>
              </w:rPr>
            </w:pPr>
            <w:r w:rsidRPr="00CE638F">
              <w:rPr>
                <w:rFonts w:ascii="Tahoma" w:hAnsi="Tahoma" w:cs="Tahoma"/>
                <w:sz w:val="20"/>
                <w:szCs w:val="20"/>
              </w:rPr>
              <w:t>Plantea alternativas de actividades físicas que puede practicar dentro y fuera de la escuela, con la intención de desarrollar un estilo de vida activo.</w:t>
            </w:r>
          </w:p>
        </w:tc>
        <w:tc>
          <w:tcPr>
            <w:tcW w:w="3685" w:type="dxa"/>
            <w:shd w:val="clear" w:color="auto" w:fill="FFF2CC" w:themeFill="accent4" w:themeFillTint="33"/>
            <w:vAlign w:val="center"/>
          </w:tcPr>
          <w:p w14:paraId="3FD76AAF"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Escolar. Páginas 322 a la 335. </w:t>
            </w:r>
            <w:r w:rsidRPr="00CE638F">
              <w:rPr>
                <w:rFonts w:ascii="Tahoma" w:hAnsi="Tahoma" w:cs="Tahoma"/>
                <w:b/>
                <w:bCs/>
                <w:kern w:val="0"/>
                <w:sz w:val="20"/>
                <w:szCs w:val="20"/>
              </w:rPr>
              <w:t>Circuito para la buena vida.</w:t>
            </w:r>
          </w:p>
          <w:p w14:paraId="0176F85C" w14:textId="77777777" w:rsidR="00E24ECF" w:rsidRPr="00CE638F" w:rsidRDefault="00E24ECF" w:rsidP="00E24ECF">
            <w:pPr>
              <w:jc w:val="center"/>
              <w:rPr>
                <w:rFonts w:ascii="Tahoma" w:hAnsi="Tahoma" w:cs="Tahoma"/>
                <w:kern w:val="0"/>
                <w:sz w:val="20"/>
                <w:szCs w:val="20"/>
              </w:rPr>
            </w:pPr>
          </w:p>
          <w:p w14:paraId="41F8FEFF" w14:textId="2F86E12B"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Comunitario. Páginas 278 a la 289. </w:t>
            </w:r>
            <w:r w:rsidRPr="00CE638F">
              <w:rPr>
                <w:rFonts w:ascii="Tahoma" w:hAnsi="Tahoma" w:cs="Tahoma"/>
                <w:b/>
                <w:bCs/>
                <w:kern w:val="0"/>
                <w:sz w:val="20"/>
                <w:szCs w:val="20"/>
              </w:rPr>
              <w:t>Estaciones activas y saludables.</w:t>
            </w:r>
          </w:p>
        </w:tc>
        <w:tc>
          <w:tcPr>
            <w:tcW w:w="2551" w:type="dxa"/>
            <w:shd w:val="clear" w:color="auto" w:fill="FFF2CC" w:themeFill="accent4" w:themeFillTint="33"/>
            <w:vAlign w:val="center"/>
          </w:tcPr>
          <w:p w14:paraId="5D965B7F" w14:textId="77777777" w:rsidR="00E24ECF" w:rsidRPr="00CE638F" w:rsidRDefault="00E24ECF" w:rsidP="00E24ECF">
            <w:pPr>
              <w:jc w:val="center"/>
              <w:rPr>
                <w:rFonts w:ascii="Tahoma" w:hAnsi="Tahoma" w:cs="Tahoma"/>
                <w:sz w:val="20"/>
                <w:szCs w:val="20"/>
              </w:rPr>
            </w:pPr>
          </w:p>
        </w:tc>
        <w:tc>
          <w:tcPr>
            <w:tcW w:w="3685" w:type="dxa"/>
            <w:shd w:val="clear" w:color="auto" w:fill="FFF2CC" w:themeFill="accent4" w:themeFillTint="33"/>
            <w:vAlign w:val="center"/>
          </w:tcPr>
          <w:p w14:paraId="52E2030E" w14:textId="77777777" w:rsidR="00E24ECF" w:rsidRDefault="00E24ECF" w:rsidP="00E24ECF">
            <w:pPr>
              <w:rPr>
                <w:rFonts w:ascii="Tahoma" w:hAnsi="Tahoma" w:cs="Tahoma"/>
                <w:sz w:val="20"/>
                <w:szCs w:val="20"/>
              </w:rPr>
            </w:pPr>
            <w:r w:rsidRPr="007D3D18">
              <w:rPr>
                <w:rFonts w:ascii="Tahoma" w:hAnsi="Tahoma" w:cs="Tahoma"/>
                <w:b/>
                <w:bCs/>
                <w:sz w:val="20"/>
                <w:szCs w:val="20"/>
              </w:rPr>
              <w:t>Un estilo de vida activo</w:t>
            </w:r>
            <w:r>
              <w:rPr>
                <w:rFonts w:ascii="Tahoma" w:hAnsi="Tahoma" w:cs="Tahoma"/>
                <w:sz w:val="20"/>
                <w:szCs w:val="20"/>
              </w:rPr>
              <w:t>. Página</w:t>
            </w:r>
            <w:r w:rsidRPr="00713549">
              <w:rPr>
                <w:rFonts w:ascii="Tahoma" w:hAnsi="Tahoma" w:cs="Tahoma"/>
                <w:sz w:val="20"/>
                <w:szCs w:val="20"/>
              </w:rPr>
              <w:t xml:space="preserve"> 218</w:t>
            </w:r>
          </w:p>
          <w:p w14:paraId="19344F57" w14:textId="439C1BAF" w:rsidR="00E24ECF" w:rsidRPr="00CE638F" w:rsidRDefault="00E24ECF" w:rsidP="00E24ECF">
            <w:pPr>
              <w:rPr>
                <w:rFonts w:ascii="Tahoma" w:hAnsi="Tahoma" w:cs="Tahoma"/>
                <w:sz w:val="20"/>
                <w:szCs w:val="20"/>
              </w:rPr>
            </w:pPr>
            <w:r w:rsidRPr="007652BD">
              <w:rPr>
                <w:rFonts w:ascii="Tahoma" w:hAnsi="Tahoma" w:cs="Tahoma"/>
                <w:b/>
                <w:bCs/>
                <w:sz w:val="20"/>
                <w:szCs w:val="20"/>
              </w:rPr>
              <w:t>La influencia de la trayectoria escolar para estilos de vida</w:t>
            </w:r>
            <w:r>
              <w:rPr>
                <w:rFonts w:ascii="Tahoma" w:hAnsi="Tahoma" w:cs="Tahoma"/>
                <w:sz w:val="20"/>
                <w:szCs w:val="20"/>
              </w:rPr>
              <w:t>. Página</w:t>
            </w:r>
            <w:r w:rsidRPr="00713549">
              <w:rPr>
                <w:rFonts w:ascii="Tahoma" w:hAnsi="Tahoma" w:cs="Tahoma"/>
                <w:sz w:val="20"/>
                <w:szCs w:val="20"/>
              </w:rPr>
              <w:t xml:space="preserve"> 243</w:t>
            </w:r>
          </w:p>
        </w:tc>
      </w:tr>
      <w:tr w:rsidR="00E24ECF" w:rsidRPr="00CE638F" w14:paraId="7B39E41D" w14:textId="2BD850B0" w:rsidTr="0016005D">
        <w:tc>
          <w:tcPr>
            <w:tcW w:w="838" w:type="dxa"/>
            <w:shd w:val="clear" w:color="auto" w:fill="FFF2CC" w:themeFill="accent4" w:themeFillTint="33"/>
            <w:vAlign w:val="center"/>
          </w:tcPr>
          <w:p w14:paraId="54B6E574" w14:textId="282B8416" w:rsidR="00E24ECF" w:rsidRPr="001D2628" w:rsidRDefault="001D2628" w:rsidP="00E24ECF">
            <w:pPr>
              <w:jc w:val="center"/>
              <w:rPr>
                <w:rFonts w:ascii="Tahoma" w:hAnsi="Tahoma" w:cs="Tahoma"/>
                <w:b/>
                <w:bCs/>
                <w:sz w:val="24"/>
                <w:szCs w:val="24"/>
              </w:rPr>
            </w:pPr>
            <w:r w:rsidRPr="001D2628">
              <w:rPr>
                <w:rFonts w:ascii="Tahoma" w:hAnsi="Tahoma" w:cs="Tahoma"/>
                <w:b/>
                <w:bCs/>
                <w:sz w:val="24"/>
                <w:szCs w:val="24"/>
              </w:rPr>
              <w:t>*</w:t>
            </w:r>
          </w:p>
        </w:tc>
        <w:tc>
          <w:tcPr>
            <w:tcW w:w="2268" w:type="dxa"/>
            <w:shd w:val="clear" w:color="auto" w:fill="FFF2CC" w:themeFill="accent4" w:themeFillTint="33"/>
            <w:vAlign w:val="center"/>
          </w:tcPr>
          <w:p w14:paraId="7B1D9666" w14:textId="2E42D374" w:rsidR="00E24ECF" w:rsidRPr="00CE638F" w:rsidRDefault="00E24ECF" w:rsidP="00E24ECF">
            <w:pPr>
              <w:rPr>
                <w:rFonts w:ascii="Tahoma" w:hAnsi="Tahoma" w:cs="Tahoma"/>
                <w:sz w:val="20"/>
                <w:szCs w:val="20"/>
              </w:rPr>
            </w:pPr>
            <w:r w:rsidRPr="00CE638F">
              <w:rPr>
                <w:rFonts w:ascii="Tahoma" w:hAnsi="Tahoma" w:cs="Tahoma"/>
                <w:sz w:val="20"/>
                <w:szCs w:val="20"/>
              </w:rPr>
              <w:t>Pensamiento lúdico, estratégico y creativo.</w:t>
            </w:r>
          </w:p>
        </w:tc>
        <w:tc>
          <w:tcPr>
            <w:tcW w:w="5380" w:type="dxa"/>
            <w:shd w:val="clear" w:color="auto" w:fill="FFF2CC" w:themeFill="accent4" w:themeFillTint="33"/>
            <w:vAlign w:val="center"/>
          </w:tcPr>
          <w:p w14:paraId="391FAF95" w14:textId="54EE4FE0" w:rsidR="00E24ECF" w:rsidRPr="00CE638F" w:rsidRDefault="00E24ECF" w:rsidP="00E24ECF">
            <w:pPr>
              <w:jc w:val="both"/>
              <w:rPr>
                <w:rFonts w:ascii="Tahoma" w:hAnsi="Tahoma" w:cs="Tahoma"/>
                <w:sz w:val="20"/>
                <w:szCs w:val="20"/>
              </w:rPr>
            </w:pPr>
            <w:r w:rsidRPr="00CE638F">
              <w:rPr>
                <w:rFonts w:ascii="Tahoma" w:hAnsi="Tahoma" w:cs="Tahoma"/>
                <w:sz w:val="20"/>
                <w:szCs w:val="20"/>
              </w:rPr>
              <w:t>Planifica e implementa estrategias ante situaciones de juego y cotidianas, para contar con opciones que incrementen la efectividad de su actuación.</w:t>
            </w:r>
          </w:p>
        </w:tc>
        <w:tc>
          <w:tcPr>
            <w:tcW w:w="3685" w:type="dxa"/>
            <w:shd w:val="clear" w:color="auto" w:fill="FFF2CC" w:themeFill="accent4" w:themeFillTint="33"/>
            <w:vAlign w:val="center"/>
          </w:tcPr>
          <w:p w14:paraId="303CF895" w14:textId="10C802E6"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Aula. Páginas 322 a la 331. </w:t>
            </w:r>
            <w:r w:rsidRPr="00CE638F">
              <w:rPr>
                <w:rFonts w:ascii="Tahoma" w:hAnsi="Tahoma" w:cs="Tahoma"/>
                <w:b/>
                <w:bCs/>
                <w:kern w:val="0"/>
                <w:sz w:val="20"/>
                <w:szCs w:val="20"/>
              </w:rPr>
              <w:t>Tianguis lúdico.</w:t>
            </w:r>
          </w:p>
        </w:tc>
        <w:tc>
          <w:tcPr>
            <w:tcW w:w="2551" w:type="dxa"/>
            <w:shd w:val="clear" w:color="auto" w:fill="FFF2CC" w:themeFill="accent4" w:themeFillTint="33"/>
            <w:vAlign w:val="center"/>
          </w:tcPr>
          <w:p w14:paraId="13B9C95D" w14:textId="77777777" w:rsidR="00E24ECF" w:rsidRPr="00CE638F" w:rsidRDefault="00E24ECF" w:rsidP="00E24ECF">
            <w:pPr>
              <w:jc w:val="center"/>
              <w:rPr>
                <w:rFonts w:ascii="Tahoma" w:hAnsi="Tahoma" w:cs="Tahoma"/>
                <w:sz w:val="20"/>
                <w:szCs w:val="20"/>
              </w:rPr>
            </w:pPr>
          </w:p>
        </w:tc>
        <w:tc>
          <w:tcPr>
            <w:tcW w:w="3685" w:type="dxa"/>
            <w:shd w:val="clear" w:color="auto" w:fill="FFF2CC" w:themeFill="accent4" w:themeFillTint="33"/>
            <w:vAlign w:val="center"/>
          </w:tcPr>
          <w:p w14:paraId="20E21006" w14:textId="4E2136ED" w:rsidR="00E24ECF" w:rsidRPr="00CE638F" w:rsidRDefault="00E24ECF" w:rsidP="00E24ECF">
            <w:pPr>
              <w:rPr>
                <w:rFonts w:ascii="Tahoma" w:hAnsi="Tahoma" w:cs="Tahoma"/>
                <w:sz w:val="20"/>
                <w:szCs w:val="20"/>
              </w:rPr>
            </w:pPr>
            <w:r w:rsidRPr="007D3D18">
              <w:rPr>
                <w:rFonts w:ascii="Tahoma" w:hAnsi="Tahoma" w:cs="Tahoma"/>
                <w:b/>
                <w:bCs/>
                <w:sz w:val="20"/>
                <w:szCs w:val="20"/>
              </w:rPr>
              <w:t>Estrategias ante situaciones de juego y cotidianas</w:t>
            </w:r>
            <w:r>
              <w:rPr>
                <w:rFonts w:ascii="Tahoma" w:hAnsi="Tahoma" w:cs="Tahoma"/>
                <w:sz w:val="20"/>
                <w:szCs w:val="20"/>
              </w:rPr>
              <w:t>. Página</w:t>
            </w:r>
            <w:r w:rsidRPr="00713549">
              <w:rPr>
                <w:rFonts w:ascii="Tahoma" w:hAnsi="Tahoma" w:cs="Tahoma"/>
                <w:sz w:val="20"/>
                <w:szCs w:val="20"/>
              </w:rPr>
              <w:t xml:space="preserve"> 219</w:t>
            </w:r>
          </w:p>
        </w:tc>
      </w:tr>
      <w:tr w:rsidR="00E24ECF" w:rsidRPr="00CE638F" w14:paraId="75F47177" w14:textId="1B56E280" w:rsidTr="0016005D">
        <w:tc>
          <w:tcPr>
            <w:tcW w:w="838" w:type="dxa"/>
            <w:shd w:val="clear" w:color="auto" w:fill="FFF2CC" w:themeFill="accent4" w:themeFillTint="33"/>
            <w:vAlign w:val="center"/>
          </w:tcPr>
          <w:p w14:paraId="5658B957" w14:textId="2877000F" w:rsidR="00E24ECF" w:rsidRPr="001D2628" w:rsidRDefault="001D2628" w:rsidP="00E24ECF">
            <w:pPr>
              <w:jc w:val="center"/>
              <w:rPr>
                <w:rFonts w:ascii="Tahoma" w:hAnsi="Tahoma" w:cs="Tahoma"/>
                <w:b/>
                <w:bCs/>
                <w:sz w:val="24"/>
                <w:szCs w:val="24"/>
              </w:rPr>
            </w:pPr>
            <w:r w:rsidRPr="001D2628">
              <w:rPr>
                <w:rFonts w:ascii="Tahoma" w:hAnsi="Tahoma" w:cs="Tahoma"/>
                <w:b/>
                <w:bCs/>
                <w:sz w:val="24"/>
                <w:szCs w:val="24"/>
              </w:rPr>
              <w:t>*</w:t>
            </w:r>
          </w:p>
        </w:tc>
        <w:tc>
          <w:tcPr>
            <w:tcW w:w="2268" w:type="dxa"/>
            <w:shd w:val="clear" w:color="auto" w:fill="FFF2CC" w:themeFill="accent4" w:themeFillTint="33"/>
            <w:vAlign w:val="center"/>
          </w:tcPr>
          <w:p w14:paraId="6D7623F0" w14:textId="078D6497" w:rsidR="00E24ECF" w:rsidRPr="00CE638F" w:rsidRDefault="00E24ECF" w:rsidP="00E24ECF">
            <w:pPr>
              <w:rPr>
                <w:rFonts w:ascii="Tahoma" w:hAnsi="Tahoma" w:cs="Tahoma"/>
                <w:sz w:val="20"/>
                <w:szCs w:val="20"/>
              </w:rPr>
            </w:pPr>
            <w:r w:rsidRPr="00CE638F">
              <w:rPr>
                <w:rFonts w:ascii="Tahoma" w:hAnsi="Tahoma" w:cs="Tahoma"/>
                <w:sz w:val="20"/>
                <w:szCs w:val="20"/>
              </w:rPr>
              <w:t>Interacción motriz.</w:t>
            </w:r>
          </w:p>
        </w:tc>
        <w:tc>
          <w:tcPr>
            <w:tcW w:w="5380" w:type="dxa"/>
            <w:shd w:val="clear" w:color="auto" w:fill="FFF2CC" w:themeFill="accent4" w:themeFillTint="33"/>
            <w:vAlign w:val="center"/>
          </w:tcPr>
          <w:p w14:paraId="684DACF7" w14:textId="0519B291" w:rsidR="00E24ECF" w:rsidRPr="00CE638F" w:rsidRDefault="00E24ECF" w:rsidP="00E24ECF">
            <w:pPr>
              <w:jc w:val="both"/>
              <w:rPr>
                <w:rFonts w:ascii="Tahoma" w:hAnsi="Tahoma" w:cs="Tahoma"/>
                <w:sz w:val="20"/>
                <w:szCs w:val="20"/>
              </w:rPr>
            </w:pPr>
            <w:r w:rsidRPr="00CE638F">
              <w:rPr>
                <w:rFonts w:ascii="Tahoma" w:hAnsi="Tahoma" w:cs="Tahoma"/>
                <w:sz w:val="20"/>
                <w:szCs w:val="20"/>
              </w:rPr>
              <w:t>Promueve ambientes de participación en situaciones de juego, iniciación deportiva y cotidianas, para valorar posibles interacciones en favor de una sana convivencia.</w:t>
            </w:r>
          </w:p>
        </w:tc>
        <w:tc>
          <w:tcPr>
            <w:tcW w:w="3685" w:type="dxa"/>
            <w:shd w:val="clear" w:color="auto" w:fill="FFF2CC" w:themeFill="accent4" w:themeFillTint="33"/>
            <w:vAlign w:val="center"/>
          </w:tcPr>
          <w:p w14:paraId="0EC49519" w14:textId="77777777" w:rsidR="00E24ECF" w:rsidRPr="00CE638F" w:rsidRDefault="00E24ECF" w:rsidP="00E24ECF">
            <w:pPr>
              <w:jc w:val="center"/>
              <w:rPr>
                <w:rFonts w:ascii="Tahoma" w:hAnsi="Tahoma" w:cs="Tahoma"/>
                <w:b/>
                <w:bCs/>
                <w:kern w:val="0"/>
                <w:sz w:val="20"/>
                <w:szCs w:val="20"/>
              </w:rPr>
            </w:pPr>
            <w:r w:rsidRPr="00CE638F">
              <w:rPr>
                <w:rFonts w:ascii="Tahoma" w:hAnsi="Tahoma" w:cs="Tahoma"/>
                <w:sz w:val="20"/>
                <w:szCs w:val="20"/>
              </w:rPr>
              <w:t xml:space="preserve">Escolar. Páginas 290 a la 301. </w:t>
            </w:r>
            <w:r w:rsidRPr="00CE638F">
              <w:rPr>
                <w:rFonts w:ascii="Tahoma" w:hAnsi="Tahoma" w:cs="Tahoma"/>
                <w:b/>
                <w:bCs/>
                <w:kern w:val="0"/>
                <w:sz w:val="20"/>
                <w:szCs w:val="20"/>
              </w:rPr>
              <w:t>El cuerpo parlanchín.</w:t>
            </w:r>
          </w:p>
          <w:p w14:paraId="482D91EE" w14:textId="77777777" w:rsidR="00E24ECF" w:rsidRPr="00CE638F" w:rsidRDefault="00E24ECF" w:rsidP="00E24ECF">
            <w:pPr>
              <w:jc w:val="center"/>
              <w:rPr>
                <w:rFonts w:ascii="Tahoma" w:hAnsi="Tahoma" w:cs="Tahoma"/>
                <w:kern w:val="0"/>
                <w:sz w:val="20"/>
                <w:szCs w:val="20"/>
              </w:rPr>
            </w:pPr>
          </w:p>
          <w:p w14:paraId="1AF448E3" w14:textId="4CDAE891" w:rsidR="00E24ECF" w:rsidRPr="00CE638F" w:rsidRDefault="00E24ECF" w:rsidP="00E24ECF">
            <w:pPr>
              <w:jc w:val="center"/>
              <w:rPr>
                <w:rFonts w:ascii="Tahoma" w:hAnsi="Tahoma" w:cs="Tahoma"/>
                <w:sz w:val="20"/>
                <w:szCs w:val="20"/>
              </w:rPr>
            </w:pPr>
            <w:r w:rsidRPr="00CE638F">
              <w:rPr>
                <w:rFonts w:ascii="Tahoma" w:hAnsi="Tahoma" w:cs="Tahoma"/>
                <w:sz w:val="20"/>
                <w:szCs w:val="20"/>
              </w:rPr>
              <w:t xml:space="preserve">Escolar. Páginas 276 a la 289. </w:t>
            </w:r>
            <w:r w:rsidRPr="00CE638F">
              <w:rPr>
                <w:rFonts w:ascii="Tahoma" w:hAnsi="Tahoma" w:cs="Tahoma"/>
                <w:b/>
                <w:bCs/>
                <w:kern w:val="0"/>
                <w:sz w:val="20"/>
                <w:szCs w:val="20"/>
              </w:rPr>
              <w:t>Coordinando ando.</w:t>
            </w:r>
          </w:p>
        </w:tc>
        <w:tc>
          <w:tcPr>
            <w:tcW w:w="2551" w:type="dxa"/>
            <w:shd w:val="clear" w:color="auto" w:fill="FFF2CC" w:themeFill="accent4" w:themeFillTint="33"/>
            <w:vAlign w:val="center"/>
          </w:tcPr>
          <w:p w14:paraId="07A6C815" w14:textId="69323B4C" w:rsidR="00E24ECF" w:rsidRPr="00CE638F" w:rsidRDefault="00E24ECF" w:rsidP="00E24ECF">
            <w:pPr>
              <w:jc w:val="center"/>
              <w:rPr>
                <w:rFonts w:ascii="Tahoma" w:hAnsi="Tahoma" w:cs="Tahoma"/>
                <w:sz w:val="20"/>
                <w:szCs w:val="20"/>
              </w:rPr>
            </w:pPr>
          </w:p>
        </w:tc>
        <w:tc>
          <w:tcPr>
            <w:tcW w:w="3685" w:type="dxa"/>
            <w:shd w:val="clear" w:color="auto" w:fill="FFF2CC" w:themeFill="accent4" w:themeFillTint="33"/>
            <w:vAlign w:val="center"/>
          </w:tcPr>
          <w:p w14:paraId="3D90412B" w14:textId="77777777" w:rsidR="00E24ECF" w:rsidRDefault="00E24ECF" w:rsidP="00E24ECF">
            <w:pPr>
              <w:rPr>
                <w:rFonts w:ascii="Tahoma" w:hAnsi="Tahoma" w:cs="Tahoma"/>
                <w:sz w:val="20"/>
                <w:szCs w:val="20"/>
              </w:rPr>
            </w:pPr>
            <w:r w:rsidRPr="007D3D18">
              <w:rPr>
                <w:rFonts w:ascii="Tahoma" w:hAnsi="Tahoma" w:cs="Tahoma"/>
                <w:b/>
                <w:bCs/>
                <w:sz w:val="20"/>
                <w:szCs w:val="20"/>
              </w:rPr>
              <w:t>Ambientes de participación en situaciones de juego y cotidianas</w:t>
            </w:r>
            <w:r>
              <w:rPr>
                <w:rFonts w:ascii="Tahoma" w:hAnsi="Tahoma" w:cs="Tahoma"/>
                <w:sz w:val="20"/>
                <w:szCs w:val="20"/>
              </w:rPr>
              <w:t>. Páginas</w:t>
            </w:r>
            <w:r w:rsidRPr="00713549">
              <w:rPr>
                <w:rFonts w:ascii="Tahoma" w:hAnsi="Tahoma" w:cs="Tahoma"/>
                <w:sz w:val="20"/>
                <w:szCs w:val="20"/>
              </w:rPr>
              <w:t xml:space="preserve"> 220</w:t>
            </w:r>
            <w:r>
              <w:rPr>
                <w:rFonts w:ascii="Tahoma" w:hAnsi="Tahoma" w:cs="Tahoma"/>
                <w:sz w:val="20"/>
                <w:szCs w:val="20"/>
              </w:rPr>
              <w:t xml:space="preserve"> y 221</w:t>
            </w:r>
          </w:p>
          <w:p w14:paraId="1EDB3883" w14:textId="116562E2" w:rsidR="00E24ECF" w:rsidRPr="00CE638F" w:rsidRDefault="00E24ECF" w:rsidP="00E24ECF">
            <w:pPr>
              <w:rPr>
                <w:rFonts w:ascii="Tahoma" w:hAnsi="Tahoma" w:cs="Tahoma"/>
                <w:sz w:val="20"/>
                <w:szCs w:val="20"/>
              </w:rPr>
            </w:pPr>
            <w:r w:rsidRPr="007D3D18">
              <w:rPr>
                <w:rFonts w:ascii="Tahoma" w:hAnsi="Tahoma" w:cs="Tahoma"/>
                <w:b/>
                <w:bCs/>
                <w:sz w:val="20"/>
                <w:szCs w:val="20"/>
              </w:rPr>
              <w:t>Valorar posibles interacciones</w:t>
            </w:r>
            <w:r>
              <w:rPr>
                <w:rFonts w:ascii="Tahoma" w:hAnsi="Tahoma" w:cs="Tahoma"/>
                <w:sz w:val="20"/>
                <w:szCs w:val="20"/>
              </w:rPr>
              <w:t>. Páginas</w:t>
            </w:r>
            <w:r w:rsidRPr="00713549">
              <w:rPr>
                <w:rFonts w:ascii="Tahoma" w:hAnsi="Tahoma" w:cs="Tahoma"/>
                <w:sz w:val="20"/>
                <w:szCs w:val="20"/>
              </w:rPr>
              <w:t xml:space="preserve"> 222</w:t>
            </w:r>
            <w:r>
              <w:rPr>
                <w:rFonts w:ascii="Tahoma" w:hAnsi="Tahoma" w:cs="Tahoma"/>
                <w:sz w:val="20"/>
                <w:szCs w:val="20"/>
              </w:rPr>
              <w:t xml:space="preserve"> y 223</w:t>
            </w:r>
          </w:p>
        </w:tc>
      </w:tr>
    </w:tbl>
    <w:p w14:paraId="03EA71C9" w14:textId="5AAB5272" w:rsidR="001B6708" w:rsidRDefault="001B6708" w:rsidP="0016005D">
      <w:pPr>
        <w:spacing w:after="0" w:line="240" w:lineRule="auto"/>
        <w:jc w:val="both"/>
        <w:rPr>
          <w:rFonts w:ascii="Tahoma" w:hAnsi="Tahoma" w:cs="Tahoma"/>
          <w:sz w:val="20"/>
          <w:szCs w:val="20"/>
        </w:rPr>
      </w:pPr>
    </w:p>
    <w:p w14:paraId="23C68DFB" w14:textId="77777777" w:rsidR="001D2628" w:rsidRPr="00AB3F1C" w:rsidRDefault="001D2628" w:rsidP="001D2628">
      <w:pPr>
        <w:spacing w:after="0" w:line="240" w:lineRule="auto"/>
        <w:jc w:val="both"/>
        <w:rPr>
          <w:rFonts w:ascii="Tahoma" w:hAnsi="Tahoma" w:cs="Tahoma"/>
          <w:sz w:val="20"/>
          <w:szCs w:val="20"/>
        </w:rPr>
      </w:pPr>
      <w:r w:rsidRPr="00EC10B7">
        <w:rPr>
          <w:rFonts w:ascii="Tahoma" w:hAnsi="Tahoma" w:cs="Tahoma"/>
          <w:b/>
          <w:bCs/>
          <w:sz w:val="24"/>
          <w:szCs w:val="24"/>
        </w:rPr>
        <w:t xml:space="preserve">*CONTENIDOS PERMANENTES QUE SE </w:t>
      </w:r>
      <w:r w:rsidRPr="00DD34BC">
        <w:rPr>
          <w:rFonts w:ascii="Tahoma" w:hAnsi="Tahoma" w:cs="Tahoma"/>
          <w:b/>
          <w:bCs/>
          <w:sz w:val="24"/>
          <w:szCs w:val="24"/>
        </w:rPr>
        <w:t>TRABAJARÁN</w:t>
      </w:r>
      <w:r w:rsidRPr="00EC10B7">
        <w:rPr>
          <w:rFonts w:ascii="Tahoma" w:hAnsi="Tahoma" w:cs="Tahoma"/>
          <w:b/>
          <w:bCs/>
          <w:sz w:val="24"/>
          <w:szCs w:val="24"/>
        </w:rPr>
        <w:t xml:space="preserve"> DURANTE TODO EL CICLO ESCOLAR EN LAS CLASES DE EDUCACIÓN FÍSICA</w:t>
      </w:r>
    </w:p>
    <w:p w14:paraId="32773F5C" w14:textId="77777777" w:rsidR="001D2628" w:rsidRPr="00CE638F" w:rsidRDefault="001D2628" w:rsidP="0016005D">
      <w:pPr>
        <w:spacing w:after="0" w:line="240" w:lineRule="auto"/>
        <w:jc w:val="both"/>
        <w:rPr>
          <w:rFonts w:ascii="Tahoma" w:hAnsi="Tahoma" w:cs="Tahoma"/>
          <w:sz w:val="20"/>
          <w:szCs w:val="20"/>
        </w:rPr>
      </w:pPr>
    </w:p>
    <w:sectPr w:rsidR="001D2628" w:rsidRPr="00CE638F" w:rsidSect="00935ABF">
      <w:headerReference w:type="default" r:id="rId6"/>
      <w:footerReference w:type="default" r:id="rId7"/>
      <w:pgSz w:w="20160" w:h="12240" w:orient="landscape" w:code="5"/>
      <w:pgMar w:top="851" w:right="851" w:bottom="851"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B6809" w14:textId="77777777" w:rsidR="00E927EA" w:rsidRDefault="00E927EA" w:rsidP="00CE638F">
      <w:pPr>
        <w:spacing w:after="0" w:line="240" w:lineRule="auto"/>
      </w:pPr>
      <w:r>
        <w:separator/>
      </w:r>
    </w:p>
  </w:endnote>
  <w:endnote w:type="continuationSeparator" w:id="0">
    <w:p w14:paraId="4A546F05" w14:textId="77777777" w:rsidR="00E927EA" w:rsidRDefault="00E927EA" w:rsidP="00CE6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3DAD" w14:textId="508684F4" w:rsidR="00935ABF" w:rsidRDefault="00935ABF">
    <w:pPr>
      <w:pStyle w:val="Piedepgina"/>
    </w:pPr>
    <w:r>
      <w:rPr>
        <w:noProof/>
        <w:lang w:eastAsia="es-MX"/>
      </w:rPr>
      <mc:AlternateContent>
        <mc:Choice Requires="wps">
          <w:drawing>
            <wp:anchor distT="0" distB="0" distL="114300" distR="114300" simplePos="0" relativeHeight="251663360" behindDoc="0" locked="0" layoutInCell="1" allowOverlap="1" wp14:anchorId="53A7630D" wp14:editId="32E3C7E0">
              <wp:simplePos x="0" y="0"/>
              <wp:positionH relativeFrom="margin">
                <wp:posOffset>10931363</wp:posOffset>
              </wp:positionH>
              <wp:positionV relativeFrom="bottomMargin">
                <wp:posOffset>45720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60D80D36" w14:textId="77777777" w:rsidR="00935ABF" w:rsidRDefault="00935ABF" w:rsidP="00935ABF">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7630D" id="Rectángulo 1" o:spid="_x0000_s1027" style="position:absolute;margin-left:860.75pt;margin-top:3.6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60D80D36" w14:textId="77777777" w:rsidR="00935ABF" w:rsidRDefault="00935ABF" w:rsidP="00935ABF">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69BB5195" wp14:editId="6610BACE">
              <wp:simplePos x="0" y="0"/>
              <wp:positionH relativeFrom="page">
                <wp:posOffset>-1905</wp:posOffset>
              </wp:positionH>
              <wp:positionV relativeFrom="paragraph">
                <wp:posOffset>-2378</wp:posOffset>
              </wp:positionV>
              <wp:extent cx="12779375" cy="396240"/>
              <wp:effectExtent l="19050" t="19050" r="4127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9375"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67C4703B" w14:textId="6AF4DA62" w:rsidR="00935ABF" w:rsidRPr="00006527" w:rsidRDefault="00935ABF" w:rsidP="00935ABF">
                          <w:pPr>
                            <w:jc w:val="center"/>
                            <w:rPr>
                              <w:b/>
                              <w:sz w:val="36"/>
                              <w:szCs w:val="36"/>
                            </w:rPr>
                          </w:pPr>
                          <w:r w:rsidRPr="006517DB">
                            <w:rPr>
                              <w:b/>
                              <w:sz w:val="36"/>
                              <w:szCs w:val="36"/>
                            </w:rPr>
                            <w:t>www.lainitas.com.mx</w:t>
                          </w:r>
                          <w:r>
                            <w:rPr>
                              <w:b/>
                              <w:sz w:val="36"/>
                              <w:szCs w:val="36"/>
                            </w:rPr>
                            <w:t xml:space="preserve">               Lainitas Primaria                202</w:t>
                          </w:r>
                          <w:r w:rsidR="003307B4">
                            <w:rPr>
                              <w:b/>
                              <w:sz w:val="36"/>
                              <w:szCs w:val="36"/>
                            </w:rPr>
                            <w:t>6</w:t>
                          </w:r>
                          <w:r>
                            <w:rPr>
                              <w:b/>
                              <w:sz w:val="36"/>
                              <w:szCs w:val="36"/>
                            </w:rPr>
                            <w:t>-202</w:t>
                          </w:r>
                          <w:r w:rsidR="003307B4">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5195" id="_x0000_s1028" style="position:absolute;margin-left:-.15pt;margin-top:-.2pt;width:1006.25pt;height:3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" fillcolor="#d9e2f3 [660]" strokecolor="#8eaadb [1940]" strokeweight="3pt">
              <v:shadow on="t" color="#205867" opacity=".5" offset="1pt"/>
              <v:textbox>
                <w:txbxContent>
                  <w:p w14:paraId="67C4703B" w14:textId="6AF4DA62" w:rsidR="00935ABF" w:rsidRPr="00006527" w:rsidRDefault="00935ABF" w:rsidP="00935ABF">
                    <w:pPr>
                      <w:jc w:val="center"/>
                      <w:rPr>
                        <w:b/>
                        <w:sz w:val="36"/>
                        <w:szCs w:val="36"/>
                      </w:rPr>
                    </w:pPr>
                    <w:r w:rsidRPr="006517DB">
                      <w:rPr>
                        <w:b/>
                        <w:sz w:val="36"/>
                        <w:szCs w:val="36"/>
                      </w:rPr>
                      <w:t>www.lainitas.com.mx</w:t>
                    </w:r>
                    <w:r>
                      <w:rPr>
                        <w:b/>
                        <w:sz w:val="36"/>
                        <w:szCs w:val="36"/>
                      </w:rPr>
                      <w:t xml:space="preserve">               Lainitas Primaria                202</w:t>
                    </w:r>
                    <w:r w:rsidR="003307B4">
                      <w:rPr>
                        <w:b/>
                        <w:sz w:val="36"/>
                        <w:szCs w:val="36"/>
                      </w:rPr>
                      <w:t>6</w:t>
                    </w:r>
                    <w:r>
                      <w:rPr>
                        <w:b/>
                        <w:sz w:val="36"/>
                        <w:szCs w:val="36"/>
                      </w:rPr>
                      <w:t>-202</w:t>
                    </w:r>
                    <w:r w:rsidR="003307B4">
                      <w:rPr>
                        <w:b/>
                        <w:sz w:val="36"/>
                        <w:szCs w:val="36"/>
                      </w:rPr>
                      <w:t>7</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1CC9" w14:textId="77777777" w:rsidR="00E927EA" w:rsidRDefault="00E927EA" w:rsidP="00CE638F">
      <w:pPr>
        <w:spacing w:after="0" w:line="240" w:lineRule="auto"/>
      </w:pPr>
      <w:r>
        <w:separator/>
      </w:r>
    </w:p>
  </w:footnote>
  <w:footnote w:type="continuationSeparator" w:id="0">
    <w:p w14:paraId="1FD019E7" w14:textId="77777777" w:rsidR="00E927EA" w:rsidRDefault="00E927EA" w:rsidP="00CE6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CA82" w14:textId="5B9D19DA" w:rsidR="00935ABF" w:rsidRDefault="00935ABF">
    <w:pPr>
      <w:pStyle w:val="Encabezado"/>
    </w:pPr>
    <w:r>
      <w:rPr>
        <w:noProof/>
        <w:lang w:eastAsia="es-MX"/>
      </w:rPr>
      <mc:AlternateContent>
        <mc:Choice Requires="wps">
          <w:drawing>
            <wp:anchor distT="0" distB="0" distL="114300" distR="114300" simplePos="0" relativeHeight="251659264" behindDoc="0" locked="0" layoutInCell="1" allowOverlap="1" wp14:anchorId="34F598B0" wp14:editId="39608F39">
              <wp:simplePos x="0" y="0"/>
              <wp:positionH relativeFrom="page">
                <wp:posOffset>8417</wp:posOffset>
              </wp:positionH>
              <wp:positionV relativeFrom="paragraph">
                <wp:posOffset>-288925</wp:posOffset>
              </wp:positionV>
              <wp:extent cx="12780000" cy="396240"/>
              <wp:effectExtent l="19050" t="19050" r="4127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80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6B8A6514" w14:textId="7D49A8FF" w:rsidR="002C6D90" w:rsidRPr="002C6D90" w:rsidRDefault="002C6D90" w:rsidP="002C6D90">
                          <w:pPr>
                            <w:jc w:val="center"/>
                            <w:rPr>
                              <w:b/>
                              <w:sz w:val="36"/>
                              <w:szCs w:val="36"/>
                            </w:rPr>
                          </w:pPr>
                          <w:r>
                            <w:rPr>
                              <w:b/>
                              <w:sz w:val="36"/>
                              <w:szCs w:val="36"/>
                            </w:rPr>
                            <w:t>5to</w:t>
                          </w:r>
                          <w:r w:rsidRPr="002C6D90">
                            <w:rPr>
                              <w:b/>
                              <w:sz w:val="36"/>
                              <w:szCs w:val="36"/>
                            </w:rPr>
                            <w:t xml:space="preserve"> Grado – </w:t>
                          </w:r>
                          <w:r w:rsidR="008964D8">
                            <w:rPr>
                              <w:b/>
                              <w:sz w:val="36"/>
                              <w:szCs w:val="36"/>
                            </w:rPr>
                            <w:t xml:space="preserve">Vinculación de Contenidos y Proyectos                          </w:t>
                          </w:r>
                          <w:r w:rsidRPr="002C6D90">
                            <w:rPr>
                              <w:b/>
                              <w:sz w:val="36"/>
                              <w:szCs w:val="36"/>
                            </w:rPr>
                            <w:t>Lainitas Primaria       2026-2027</w:t>
                          </w:r>
                        </w:p>
                        <w:p w14:paraId="526BCE70" w14:textId="7E3FAADA" w:rsidR="00935ABF" w:rsidRPr="00006527" w:rsidRDefault="00935ABF" w:rsidP="00BD4294">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598B0" id="Rectángulo 3" o:spid="_x0000_s1026" style="position:absolute;margin-left:.65pt;margin-top:-22.75pt;width:1006.3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" fillcolor="#d9e2f3 [660]" strokecolor="#8eaadb [1940]" strokeweight="3pt">
              <v:shadow on="t" color="#205867" opacity=".5" offset="1pt"/>
              <v:textbox>
                <w:txbxContent>
                  <w:p w14:paraId="6B8A6514" w14:textId="7D49A8FF" w:rsidR="002C6D90" w:rsidRPr="002C6D90" w:rsidRDefault="002C6D90" w:rsidP="002C6D90">
                    <w:pPr>
                      <w:jc w:val="center"/>
                      <w:rPr>
                        <w:b/>
                        <w:sz w:val="36"/>
                        <w:szCs w:val="36"/>
                      </w:rPr>
                    </w:pPr>
                    <w:r>
                      <w:rPr>
                        <w:b/>
                        <w:sz w:val="36"/>
                        <w:szCs w:val="36"/>
                      </w:rPr>
                      <w:t>5to</w:t>
                    </w:r>
                    <w:r w:rsidRPr="002C6D90">
                      <w:rPr>
                        <w:b/>
                        <w:sz w:val="36"/>
                        <w:szCs w:val="36"/>
                      </w:rPr>
                      <w:t xml:space="preserve"> Grado – </w:t>
                    </w:r>
                    <w:r w:rsidR="008964D8">
                      <w:rPr>
                        <w:b/>
                        <w:sz w:val="36"/>
                        <w:szCs w:val="36"/>
                      </w:rPr>
                      <w:t xml:space="preserve">Vinculación de Contenidos y Proyectos                          </w:t>
                    </w:r>
                    <w:r w:rsidRPr="002C6D90">
                      <w:rPr>
                        <w:b/>
                        <w:sz w:val="36"/>
                        <w:szCs w:val="36"/>
                      </w:rPr>
                      <w:t>Lainitas Primaria       2026-2027</w:t>
                    </w:r>
                  </w:p>
                  <w:p w14:paraId="526BCE70" w14:textId="7E3FAADA" w:rsidR="00935ABF" w:rsidRPr="00006527" w:rsidRDefault="00935ABF" w:rsidP="00BD4294">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06A2"/>
    <w:rsid w:val="00002CBD"/>
    <w:rsid w:val="00003949"/>
    <w:rsid w:val="00005ADE"/>
    <w:rsid w:val="00007D0C"/>
    <w:rsid w:val="00014D07"/>
    <w:rsid w:val="0001521D"/>
    <w:rsid w:val="00022E1E"/>
    <w:rsid w:val="000234DD"/>
    <w:rsid w:val="00026A87"/>
    <w:rsid w:val="00026AAB"/>
    <w:rsid w:val="0003281A"/>
    <w:rsid w:val="0003307E"/>
    <w:rsid w:val="00033B9E"/>
    <w:rsid w:val="00034042"/>
    <w:rsid w:val="00034CE8"/>
    <w:rsid w:val="000356FA"/>
    <w:rsid w:val="00035BB8"/>
    <w:rsid w:val="00036632"/>
    <w:rsid w:val="000371EB"/>
    <w:rsid w:val="00041070"/>
    <w:rsid w:val="00041326"/>
    <w:rsid w:val="000435BE"/>
    <w:rsid w:val="00043B03"/>
    <w:rsid w:val="00043C7F"/>
    <w:rsid w:val="000454C4"/>
    <w:rsid w:val="0004644B"/>
    <w:rsid w:val="0004781F"/>
    <w:rsid w:val="00062E57"/>
    <w:rsid w:val="00064A12"/>
    <w:rsid w:val="0006670D"/>
    <w:rsid w:val="000701D5"/>
    <w:rsid w:val="00071F05"/>
    <w:rsid w:val="00074938"/>
    <w:rsid w:val="0007505A"/>
    <w:rsid w:val="00077AE0"/>
    <w:rsid w:val="00077F05"/>
    <w:rsid w:val="00081E60"/>
    <w:rsid w:val="00083072"/>
    <w:rsid w:val="0008739C"/>
    <w:rsid w:val="00092D79"/>
    <w:rsid w:val="00096C0D"/>
    <w:rsid w:val="000A1D6F"/>
    <w:rsid w:val="000A636D"/>
    <w:rsid w:val="000B022D"/>
    <w:rsid w:val="000B0E48"/>
    <w:rsid w:val="000B39BE"/>
    <w:rsid w:val="000C002F"/>
    <w:rsid w:val="000C03A8"/>
    <w:rsid w:val="000C51CA"/>
    <w:rsid w:val="000C710F"/>
    <w:rsid w:val="000D01DD"/>
    <w:rsid w:val="000D1AE7"/>
    <w:rsid w:val="000D5E07"/>
    <w:rsid w:val="000E068E"/>
    <w:rsid w:val="000E093B"/>
    <w:rsid w:val="000E11B4"/>
    <w:rsid w:val="000E33EE"/>
    <w:rsid w:val="000E377F"/>
    <w:rsid w:val="000E7075"/>
    <w:rsid w:val="000F0F40"/>
    <w:rsid w:val="000F4816"/>
    <w:rsid w:val="00103897"/>
    <w:rsid w:val="00104B79"/>
    <w:rsid w:val="00104F0E"/>
    <w:rsid w:val="00105916"/>
    <w:rsid w:val="00107B8F"/>
    <w:rsid w:val="001146F9"/>
    <w:rsid w:val="00117022"/>
    <w:rsid w:val="0012105A"/>
    <w:rsid w:val="00121757"/>
    <w:rsid w:val="0012405C"/>
    <w:rsid w:val="0012487E"/>
    <w:rsid w:val="0012576E"/>
    <w:rsid w:val="00126390"/>
    <w:rsid w:val="00126B65"/>
    <w:rsid w:val="001332CB"/>
    <w:rsid w:val="0013737D"/>
    <w:rsid w:val="001411AA"/>
    <w:rsid w:val="001442A8"/>
    <w:rsid w:val="00144739"/>
    <w:rsid w:val="00144A54"/>
    <w:rsid w:val="00145C33"/>
    <w:rsid w:val="00146758"/>
    <w:rsid w:val="00150E5B"/>
    <w:rsid w:val="00151A04"/>
    <w:rsid w:val="001539E9"/>
    <w:rsid w:val="00154286"/>
    <w:rsid w:val="0016005D"/>
    <w:rsid w:val="00160098"/>
    <w:rsid w:val="001622E2"/>
    <w:rsid w:val="00165B03"/>
    <w:rsid w:val="0016754B"/>
    <w:rsid w:val="00167E73"/>
    <w:rsid w:val="001711F4"/>
    <w:rsid w:val="00172242"/>
    <w:rsid w:val="001732D9"/>
    <w:rsid w:val="00173DB3"/>
    <w:rsid w:val="0017448E"/>
    <w:rsid w:val="001751FE"/>
    <w:rsid w:val="0017632A"/>
    <w:rsid w:val="001837C8"/>
    <w:rsid w:val="001873C2"/>
    <w:rsid w:val="001876D8"/>
    <w:rsid w:val="00187D42"/>
    <w:rsid w:val="00190836"/>
    <w:rsid w:val="001944E4"/>
    <w:rsid w:val="00194766"/>
    <w:rsid w:val="001963CA"/>
    <w:rsid w:val="001A178C"/>
    <w:rsid w:val="001A51BE"/>
    <w:rsid w:val="001A6E9B"/>
    <w:rsid w:val="001B1BFA"/>
    <w:rsid w:val="001B34AB"/>
    <w:rsid w:val="001B3C84"/>
    <w:rsid w:val="001B3F61"/>
    <w:rsid w:val="001B6708"/>
    <w:rsid w:val="001C0161"/>
    <w:rsid w:val="001C41DD"/>
    <w:rsid w:val="001C4744"/>
    <w:rsid w:val="001C61BE"/>
    <w:rsid w:val="001C67D2"/>
    <w:rsid w:val="001D2032"/>
    <w:rsid w:val="001D2628"/>
    <w:rsid w:val="001D74A3"/>
    <w:rsid w:val="001D7A9F"/>
    <w:rsid w:val="001E1100"/>
    <w:rsid w:val="001E13C4"/>
    <w:rsid w:val="001E167C"/>
    <w:rsid w:val="001E270F"/>
    <w:rsid w:val="001E3909"/>
    <w:rsid w:val="001E439A"/>
    <w:rsid w:val="001F14D0"/>
    <w:rsid w:val="001F1780"/>
    <w:rsid w:val="001F1DBE"/>
    <w:rsid w:val="001F5797"/>
    <w:rsid w:val="001F68B5"/>
    <w:rsid w:val="001F6B2A"/>
    <w:rsid w:val="001F7084"/>
    <w:rsid w:val="001F76AE"/>
    <w:rsid w:val="00200F89"/>
    <w:rsid w:val="0020336F"/>
    <w:rsid w:val="00204967"/>
    <w:rsid w:val="00204C7D"/>
    <w:rsid w:val="00205858"/>
    <w:rsid w:val="00206A6C"/>
    <w:rsid w:val="00206BBC"/>
    <w:rsid w:val="002123E9"/>
    <w:rsid w:val="002125FB"/>
    <w:rsid w:val="0021354E"/>
    <w:rsid w:val="00213A24"/>
    <w:rsid w:val="00214157"/>
    <w:rsid w:val="002157E3"/>
    <w:rsid w:val="002207EA"/>
    <w:rsid w:val="00221CBC"/>
    <w:rsid w:val="00222402"/>
    <w:rsid w:val="00224315"/>
    <w:rsid w:val="00226315"/>
    <w:rsid w:val="002279A4"/>
    <w:rsid w:val="00227A00"/>
    <w:rsid w:val="002300ED"/>
    <w:rsid w:val="00230FD7"/>
    <w:rsid w:val="00231AD2"/>
    <w:rsid w:val="00234BEF"/>
    <w:rsid w:val="002403BA"/>
    <w:rsid w:val="0024401F"/>
    <w:rsid w:val="00245493"/>
    <w:rsid w:val="0024554D"/>
    <w:rsid w:val="002472D5"/>
    <w:rsid w:val="00250EFF"/>
    <w:rsid w:val="002526D8"/>
    <w:rsid w:val="002559D7"/>
    <w:rsid w:val="00260628"/>
    <w:rsid w:val="00260817"/>
    <w:rsid w:val="00262B45"/>
    <w:rsid w:val="002676BC"/>
    <w:rsid w:val="00270293"/>
    <w:rsid w:val="0027384E"/>
    <w:rsid w:val="002804CF"/>
    <w:rsid w:val="002805E1"/>
    <w:rsid w:val="00280DF5"/>
    <w:rsid w:val="00281F2B"/>
    <w:rsid w:val="002827D1"/>
    <w:rsid w:val="00282A8F"/>
    <w:rsid w:val="002837B5"/>
    <w:rsid w:val="002850CF"/>
    <w:rsid w:val="0028600D"/>
    <w:rsid w:val="00293C84"/>
    <w:rsid w:val="002963EF"/>
    <w:rsid w:val="002A0656"/>
    <w:rsid w:val="002A1085"/>
    <w:rsid w:val="002A3314"/>
    <w:rsid w:val="002A39D3"/>
    <w:rsid w:val="002A4D14"/>
    <w:rsid w:val="002A6B79"/>
    <w:rsid w:val="002A7193"/>
    <w:rsid w:val="002A7F1E"/>
    <w:rsid w:val="002A7F6C"/>
    <w:rsid w:val="002B082A"/>
    <w:rsid w:val="002B155F"/>
    <w:rsid w:val="002B2F5B"/>
    <w:rsid w:val="002B30FA"/>
    <w:rsid w:val="002B790D"/>
    <w:rsid w:val="002B7C02"/>
    <w:rsid w:val="002C1FFF"/>
    <w:rsid w:val="002C276F"/>
    <w:rsid w:val="002C4230"/>
    <w:rsid w:val="002C6317"/>
    <w:rsid w:val="002C6D90"/>
    <w:rsid w:val="002C7259"/>
    <w:rsid w:val="002C742E"/>
    <w:rsid w:val="002D187A"/>
    <w:rsid w:val="002D381C"/>
    <w:rsid w:val="002D38FC"/>
    <w:rsid w:val="002D4B69"/>
    <w:rsid w:val="002E0AEC"/>
    <w:rsid w:val="002E1185"/>
    <w:rsid w:val="002F11DD"/>
    <w:rsid w:val="002F120B"/>
    <w:rsid w:val="002F1F7F"/>
    <w:rsid w:val="002F6B83"/>
    <w:rsid w:val="002F7521"/>
    <w:rsid w:val="003004A8"/>
    <w:rsid w:val="00300AAD"/>
    <w:rsid w:val="003058DD"/>
    <w:rsid w:val="00306AA5"/>
    <w:rsid w:val="003105C4"/>
    <w:rsid w:val="00314EE7"/>
    <w:rsid w:val="00323262"/>
    <w:rsid w:val="00330727"/>
    <w:rsid w:val="003307B4"/>
    <w:rsid w:val="00335696"/>
    <w:rsid w:val="00340138"/>
    <w:rsid w:val="0034427E"/>
    <w:rsid w:val="00345D3C"/>
    <w:rsid w:val="00347EB8"/>
    <w:rsid w:val="00350B6D"/>
    <w:rsid w:val="00351849"/>
    <w:rsid w:val="0035289F"/>
    <w:rsid w:val="003542AE"/>
    <w:rsid w:val="00356504"/>
    <w:rsid w:val="00357FEE"/>
    <w:rsid w:val="0036097F"/>
    <w:rsid w:val="00360AFC"/>
    <w:rsid w:val="00361039"/>
    <w:rsid w:val="003674D5"/>
    <w:rsid w:val="003724A1"/>
    <w:rsid w:val="0037368E"/>
    <w:rsid w:val="00373A6D"/>
    <w:rsid w:val="0037551A"/>
    <w:rsid w:val="00380751"/>
    <w:rsid w:val="003855DC"/>
    <w:rsid w:val="00387E98"/>
    <w:rsid w:val="003919B4"/>
    <w:rsid w:val="003925FC"/>
    <w:rsid w:val="0039554D"/>
    <w:rsid w:val="003958F9"/>
    <w:rsid w:val="00396C6C"/>
    <w:rsid w:val="003A2B69"/>
    <w:rsid w:val="003A3023"/>
    <w:rsid w:val="003A3AD9"/>
    <w:rsid w:val="003A53B7"/>
    <w:rsid w:val="003B4154"/>
    <w:rsid w:val="003B7745"/>
    <w:rsid w:val="003C2E2F"/>
    <w:rsid w:val="003C2F8E"/>
    <w:rsid w:val="003C736E"/>
    <w:rsid w:val="003D23B2"/>
    <w:rsid w:val="003D2444"/>
    <w:rsid w:val="003D26D0"/>
    <w:rsid w:val="003E2317"/>
    <w:rsid w:val="003E26D1"/>
    <w:rsid w:val="003E3BD3"/>
    <w:rsid w:val="003E60B7"/>
    <w:rsid w:val="003F1919"/>
    <w:rsid w:val="003F1F44"/>
    <w:rsid w:val="003F200C"/>
    <w:rsid w:val="003F5477"/>
    <w:rsid w:val="003F64F2"/>
    <w:rsid w:val="003F6C38"/>
    <w:rsid w:val="003F6F95"/>
    <w:rsid w:val="00400552"/>
    <w:rsid w:val="00400560"/>
    <w:rsid w:val="00403185"/>
    <w:rsid w:val="00403A07"/>
    <w:rsid w:val="004104A2"/>
    <w:rsid w:val="0041142D"/>
    <w:rsid w:val="004133B2"/>
    <w:rsid w:val="00415F94"/>
    <w:rsid w:val="00416026"/>
    <w:rsid w:val="00423771"/>
    <w:rsid w:val="004256B4"/>
    <w:rsid w:val="00431D3F"/>
    <w:rsid w:val="00431D6B"/>
    <w:rsid w:val="00431D9D"/>
    <w:rsid w:val="00433092"/>
    <w:rsid w:val="00434381"/>
    <w:rsid w:val="00434A30"/>
    <w:rsid w:val="00435406"/>
    <w:rsid w:val="00436EF2"/>
    <w:rsid w:val="004417F9"/>
    <w:rsid w:val="004446EE"/>
    <w:rsid w:val="00444A6C"/>
    <w:rsid w:val="00444BF9"/>
    <w:rsid w:val="00446F34"/>
    <w:rsid w:val="00447424"/>
    <w:rsid w:val="0045076F"/>
    <w:rsid w:val="0045312A"/>
    <w:rsid w:val="00453845"/>
    <w:rsid w:val="00455286"/>
    <w:rsid w:val="004554C0"/>
    <w:rsid w:val="00460206"/>
    <w:rsid w:val="0046062A"/>
    <w:rsid w:val="0046181A"/>
    <w:rsid w:val="00462611"/>
    <w:rsid w:val="00470638"/>
    <w:rsid w:val="00470FE6"/>
    <w:rsid w:val="0047305A"/>
    <w:rsid w:val="00473A67"/>
    <w:rsid w:val="00473AAA"/>
    <w:rsid w:val="0047404F"/>
    <w:rsid w:val="00476AC8"/>
    <w:rsid w:val="00477F05"/>
    <w:rsid w:val="004812DA"/>
    <w:rsid w:val="0048333B"/>
    <w:rsid w:val="00484682"/>
    <w:rsid w:val="00485C08"/>
    <w:rsid w:val="00486810"/>
    <w:rsid w:val="0048682C"/>
    <w:rsid w:val="00487098"/>
    <w:rsid w:val="00492C73"/>
    <w:rsid w:val="00492FD8"/>
    <w:rsid w:val="0049380F"/>
    <w:rsid w:val="00494868"/>
    <w:rsid w:val="00495DBF"/>
    <w:rsid w:val="004A2D1B"/>
    <w:rsid w:val="004A3578"/>
    <w:rsid w:val="004A58BA"/>
    <w:rsid w:val="004A69B6"/>
    <w:rsid w:val="004B1A2B"/>
    <w:rsid w:val="004B2DFD"/>
    <w:rsid w:val="004B381E"/>
    <w:rsid w:val="004B563F"/>
    <w:rsid w:val="004B7141"/>
    <w:rsid w:val="004B766C"/>
    <w:rsid w:val="004C0998"/>
    <w:rsid w:val="004C1D42"/>
    <w:rsid w:val="004C2268"/>
    <w:rsid w:val="004C29A4"/>
    <w:rsid w:val="004C51EE"/>
    <w:rsid w:val="004C5298"/>
    <w:rsid w:val="004C7984"/>
    <w:rsid w:val="004D038A"/>
    <w:rsid w:val="004D585B"/>
    <w:rsid w:val="004E2185"/>
    <w:rsid w:val="004E3363"/>
    <w:rsid w:val="004E4C15"/>
    <w:rsid w:val="004E54B3"/>
    <w:rsid w:val="004E64C2"/>
    <w:rsid w:val="004F0393"/>
    <w:rsid w:val="004F0680"/>
    <w:rsid w:val="004F1306"/>
    <w:rsid w:val="004F31CB"/>
    <w:rsid w:val="004F426E"/>
    <w:rsid w:val="005006EE"/>
    <w:rsid w:val="005019DB"/>
    <w:rsid w:val="005020A3"/>
    <w:rsid w:val="0050530E"/>
    <w:rsid w:val="00505456"/>
    <w:rsid w:val="00505A21"/>
    <w:rsid w:val="0051092F"/>
    <w:rsid w:val="005128B2"/>
    <w:rsid w:val="00512C38"/>
    <w:rsid w:val="00525BD4"/>
    <w:rsid w:val="0052647D"/>
    <w:rsid w:val="00526F17"/>
    <w:rsid w:val="00527E86"/>
    <w:rsid w:val="00533A67"/>
    <w:rsid w:val="00533B92"/>
    <w:rsid w:val="00533DA6"/>
    <w:rsid w:val="00535591"/>
    <w:rsid w:val="005370DE"/>
    <w:rsid w:val="00541F30"/>
    <w:rsid w:val="00541FB0"/>
    <w:rsid w:val="0054241B"/>
    <w:rsid w:val="00546C79"/>
    <w:rsid w:val="005513CE"/>
    <w:rsid w:val="0056205B"/>
    <w:rsid w:val="00564F05"/>
    <w:rsid w:val="00566D43"/>
    <w:rsid w:val="005741B6"/>
    <w:rsid w:val="0057767E"/>
    <w:rsid w:val="00577CE0"/>
    <w:rsid w:val="0058502C"/>
    <w:rsid w:val="005852D2"/>
    <w:rsid w:val="005857F6"/>
    <w:rsid w:val="005876A8"/>
    <w:rsid w:val="00590D3F"/>
    <w:rsid w:val="005927D7"/>
    <w:rsid w:val="005938C4"/>
    <w:rsid w:val="0059393C"/>
    <w:rsid w:val="00594EDE"/>
    <w:rsid w:val="005959FD"/>
    <w:rsid w:val="005A063D"/>
    <w:rsid w:val="005A07F8"/>
    <w:rsid w:val="005A08F5"/>
    <w:rsid w:val="005A1078"/>
    <w:rsid w:val="005A335A"/>
    <w:rsid w:val="005A4C4A"/>
    <w:rsid w:val="005A4F7A"/>
    <w:rsid w:val="005A7786"/>
    <w:rsid w:val="005B3E4C"/>
    <w:rsid w:val="005B5957"/>
    <w:rsid w:val="005B5CDE"/>
    <w:rsid w:val="005B5FDD"/>
    <w:rsid w:val="005C19AB"/>
    <w:rsid w:val="005C23FE"/>
    <w:rsid w:val="005C247C"/>
    <w:rsid w:val="005C2A85"/>
    <w:rsid w:val="005C31F4"/>
    <w:rsid w:val="005C3ED5"/>
    <w:rsid w:val="005C40B9"/>
    <w:rsid w:val="005C7AC9"/>
    <w:rsid w:val="005D381C"/>
    <w:rsid w:val="005D3C48"/>
    <w:rsid w:val="005D712F"/>
    <w:rsid w:val="005E0BFF"/>
    <w:rsid w:val="005E1118"/>
    <w:rsid w:val="005E1EE3"/>
    <w:rsid w:val="005E2BEE"/>
    <w:rsid w:val="005E59B5"/>
    <w:rsid w:val="005E71F1"/>
    <w:rsid w:val="005E7D15"/>
    <w:rsid w:val="005F3398"/>
    <w:rsid w:val="005F4C80"/>
    <w:rsid w:val="005F4FB9"/>
    <w:rsid w:val="005F59AE"/>
    <w:rsid w:val="005F63ED"/>
    <w:rsid w:val="005F7421"/>
    <w:rsid w:val="005F78E5"/>
    <w:rsid w:val="00600FE9"/>
    <w:rsid w:val="00601D26"/>
    <w:rsid w:val="006030E6"/>
    <w:rsid w:val="006056D3"/>
    <w:rsid w:val="00605F3C"/>
    <w:rsid w:val="006101EB"/>
    <w:rsid w:val="00611EBD"/>
    <w:rsid w:val="00612C84"/>
    <w:rsid w:val="00613BFC"/>
    <w:rsid w:val="00613C49"/>
    <w:rsid w:val="0061765F"/>
    <w:rsid w:val="00617869"/>
    <w:rsid w:val="00617C8E"/>
    <w:rsid w:val="00623296"/>
    <w:rsid w:val="006248C9"/>
    <w:rsid w:val="006249DA"/>
    <w:rsid w:val="00625E27"/>
    <w:rsid w:val="00627F9C"/>
    <w:rsid w:val="00631764"/>
    <w:rsid w:val="00633ED3"/>
    <w:rsid w:val="00637B0F"/>
    <w:rsid w:val="00637C98"/>
    <w:rsid w:val="00640C7D"/>
    <w:rsid w:val="00642D35"/>
    <w:rsid w:val="00647709"/>
    <w:rsid w:val="00657808"/>
    <w:rsid w:val="00660E84"/>
    <w:rsid w:val="006625EF"/>
    <w:rsid w:val="00667317"/>
    <w:rsid w:val="00667F45"/>
    <w:rsid w:val="00670425"/>
    <w:rsid w:val="00671BA8"/>
    <w:rsid w:val="006738C6"/>
    <w:rsid w:val="00674C7F"/>
    <w:rsid w:val="0067703B"/>
    <w:rsid w:val="00682574"/>
    <w:rsid w:val="00682BB2"/>
    <w:rsid w:val="0068433C"/>
    <w:rsid w:val="006845C4"/>
    <w:rsid w:val="00686417"/>
    <w:rsid w:val="0069310D"/>
    <w:rsid w:val="0069362E"/>
    <w:rsid w:val="00694FE4"/>
    <w:rsid w:val="006975DB"/>
    <w:rsid w:val="006A0D96"/>
    <w:rsid w:val="006A1034"/>
    <w:rsid w:val="006A1906"/>
    <w:rsid w:val="006A2FBF"/>
    <w:rsid w:val="006A49CF"/>
    <w:rsid w:val="006B08B8"/>
    <w:rsid w:val="006B09CF"/>
    <w:rsid w:val="006B56D8"/>
    <w:rsid w:val="006B5F42"/>
    <w:rsid w:val="006B71B9"/>
    <w:rsid w:val="006B7E39"/>
    <w:rsid w:val="006B7E9F"/>
    <w:rsid w:val="006C0FB4"/>
    <w:rsid w:val="006C3FBE"/>
    <w:rsid w:val="006C4ACA"/>
    <w:rsid w:val="006C6BAC"/>
    <w:rsid w:val="006D121B"/>
    <w:rsid w:val="006D1A5A"/>
    <w:rsid w:val="006D3864"/>
    <w:rsid w:val="006D4DC9"/>
    <w:rsid w:val="006D56D4"/>
    <w:rsid w:val="006D57E2"/>
    <w:rsid w:val="006E1690"/>
    <w:rsid w:val="006E2A83"/>
    <w:rsid w:val="006E2C73"/>
    <w:rsid w:val="006E5B0B"/>
    <w:rsid w:val="006E66D6"/>
    <w:rsid w:val="006F0004"/>
    <w:rsid w:val="006F1120"/>
    <w:rsid w:val="006F429D"/>
    <w:rsid w:val="006F63BA"/>
    <w:rsid w:val="006F74DC"/>
    <w:rsid w:val="00701A4A"/>
    <w:rsid w:val="007036F9"/>
    <w:rsid w:val="00704D16"/>
    <w:rsid w:val="00705966"/>
    <w:rsid w:val="007071B1"/>
    <w:rsid w:val="00707BFE"/>
    <w:rsid w:val="0071279E"/>
    <w:rsid w:val="0071321C"/>
    <w:rsid w:val="00716C30"/>
    <w:rsid w:val="0071792B"/>
    <w:rsid w:val="00720714"/>
    <w:rsid w:val="00722E87"/>
    <w:rsid w:val="0072368A"/>
    <w:rsid w:val="00723DDB"/>
    <w:rsid w:val="0072467F"/>
    <w:rsid w:val="00726DBD"/>
    <w:rsid w:val="007273BF"/>
    <w:rsid w:val="00730092"/>
    <w:rsid w:val="00731217"/>
    <w:rsid w:val="007333E8"/>
    <w:rsid w:val="00733632"/>
    <w:rsid w:val="00733C81"/>
    <w:rsid w:val="00736178"/>
    <w:rsid w:val="00736B90"/>
    <w:rsid w:val="00737672"/>
    <w:rsid w:val="0074421D"/>
    <w:rsid w:val="00744FBC"/>
    <w:rsid w:val="00746578"/>
    <w:rsid w:val="00747004"/>
    <w:rsid w:val="00752BC7"/>
    <w:rsid w:val="007534DA"/>
    <w:rsid w:val="00753D30"/>
    <w:rsid w:val="00755186"/>
    <w:rsid w:val="007559E7"/>
    <w:rsid w:val="00757451"/>
    <w:rsid w:val="00757A43"/>
    <w:rsid w:val="0076097B"/>
    <w:rsid w:val="00762972"/>
    <w:rsid w:val="0076488C"/>
    <w:rsid w:val="00765245"/>
    <w:rsid w:val="007652BD"/>
    <w:rsid w:val="007739D4"/>
    <w:rsid w:val="007746AF"/>
    <w:rsid w:val="00775425"/>
    <w:rsid w:val="007815DA"/>
    <w:rsid w:val="007843C6"/>
    <w:rsid w:val="00786C02"/>
    <w:rsid w:val="00787769"/>
    <w:rsid w:val="00795890"/>
    <w:rsid w:val="007A264E"/>
    <w:rsid w:val="007A47FF"/>
    <w:rsid w:val="007A5BB2"/>
    <w:rsid w:val="007A6C97"/>
    <w:rsid w:val="007A7AE7"/>
    <w:rsid w:val="007B014D"/>
    <w:rsid w:val="007B0A68"/>
    <w:rsid w:val="007B133C"/>
    <w:rsid w:val="007B42AF"/>
    <w:rsid w:val="007B6C02"/>
    <w:rsid w:val="007B7ACF"/>
    <w:rsid w:val="007C0471"/>
    <w:rsid w:val="007C17D6"/>
    <w:rsid w:val="007C2947"/>
    <w:rsid w:val="007C63C8"/>
    <w:rsid w:val="007C7173"/>
    <w:rsid w:val="007D0BA8"/>
    <w:rsid w:val="007D1AB5"/>
    <w:rsid w:val="007D2322"/>
    <w:rsid w:val="007D36BE"/>
    <w:rsid w:val="007D3D18"/>
    <w:rsid w:val="007D537A"/>
    <w:rsid w:val="007D70DC"/>
    <w:rsid w:val="007D725E"/>
    <w:rsid w:val="007E0E11"/>
    <w:rsid w:val="007E156E"/>
    <w:rsid w:val="007F0FDF"/>
    <w:rsid w:val="007F1E5A"/>
    <w:rsid w:val="007F2D09"/>
    <w:rsid w:val="007F30EC"/>
    <w:rsid w:val="007F6006"/>
    <w:rsid w:val="007F7E9E"/>
    <w:rsid w:val="0080345C"/>
    <w:rsid w:val="00804427"/>
    <w:rsid w:val="0080464A"/>
    <w:rsid w:val="00806C27"/>
    <w:rsid w:val="008075CD"/>
    <w:rsid w:val="00810BEC"/>
    <w:rsid w:val="00811594"/>
    <w:rsid w:val="0081219F"/>
    <w:rsid w:val="008126CA"/>
    <w:rsid w:val="00812E7F"/>
    <w:rsid w:val="008131ED"/>
    <w:rsid w:val="00813C2F"/>
    <w:rsid w:val="00813CB3"/>
    <w:rsid w:val="00816415"/>
    <w:rsid w:val="0081708A"/>
    <w:rsid w:val="00821725"/>
    <w:rsid w:val="008217BF"/>
    <w:rsid w:val="0082612D"/>
    <w:rsid w:val="00826585"/>
    <w:rsid w:val="0082754D"/>
    <w:rsid w:val="00832C49"/>
    <w:rsid w:val="00834EC7"/>
    <w:rsid w:val="00835F90"/>
    <w:rsid w:val="008372B4"/>
    <w:rsid w:val="0084036B"/>
    <w:rsid w:val="00843B3F"/>
    <w:rsid w:val="0084424C"/>
    <w:rsid w:val="00844AE4"/>
    <w:rsid w:val="008469A3"/>
    <w:rsid w:val="0085019B"/>
    <w:rsid w:val="00851AF3"/>
    <w:rsid w:val="00852014"/>
    <w:rsid w:val="00852032"/>
    <w:rsid w:val="008521F2"/>
    <w:rsid w:val="00853533"/>
    <w:rsid w:val="0085434A"/>
    <w:rsid w:val="008545AC"/>
    <w:rsid w:val="0085465D"/>
    <w:rsid w:val="00855E01"/>
    <w:rsid w:val="00863D9A"/>
    <w:rsid w:val="0086726C"/>
    <w:rsid w:val="008701C2"/>
    <w:rsid w:val="0087238C"/>
    <w:rsid w:val="00873381"/>
    <w:rsid w:val="00876ABC"/>
    <w:rsid w:val="0087710C"/>
    <w:rsid w:val="00880249"/>
    <w:rsid w:val="008812ED"/>
    <w:rsid w:val="008823A9"/>
    <w:rsid w:val="00882FBF"/>
    <w:rsid w:val="0089034E"/>
    <w:rsid w:val="00891EA6"/>
    <w:rsid w:val="00894590"/>
    <w:rsid w:val="008964D8"/>
    <w:rsid w:val="008A0FA2"/>
    <w:rsid w:val="008A192A"/>
    <w:rsid w:val="008A215F"/>
    <w:rsid w:val="008A2E7F"/>
    <w:rsid w:val="008A31AB"/>
    <w:rsid w:val="008A4BEF"/>
    <w:rsid w:val="008A5CBD"/>
    <w:rsid w:val="008B3538"/>
    <w:rsid w:val="008B4323"/>
    <w:rsid w:val="008B490E"/>
    <w:rsid w:val="008B645E"/>
    <w:rsid w:val="008B7A13"/>
    <w:rsid w:val="008C0364"/>
    <w:rsid w:val="008C1184"/>
    <w:rsid w:val="008C4B8D"/>
    <w:rsid w:val="008C5C83"/>
    <w:rsid w:val="008C5E85"/>
    <w:rsid w:val="008C655B"/>
    <w:rsid w:val="008C6BBD"/>
    <w:rsid w:val="008D0BE8"/>
    <w:rsid w:val="008D1BF1"/>
    <w:rsid w:val="008D3064"/>
    <w:rsid w:val="008D68E7"/>
    <w:rsid w:val="008D6B63"/>
    <w:rsid w:val="008E0748"/>
    <w:rsid w:val="008E1324"/>
    <w:rsid w:val="008E3F52"/>
    <w:rsid w:val="008E5E89"/>
    <w:rsid w:val="008E6528"/>
    <w:rsid w:val="008F1E01"/>
    <w:rsid w:val="008F2DE8"/>
    <w:rsid w:val="009030BA"/>
    <w:rsid w:val="0090346C"/>
    <w:rsid w:val="00914E1D"/>
    <w:rsid w:val="0091565B"/>
    <w:rsid w:val="00915A35"/>
    <w:rsid w:val="00915F13"/>
    <w:rsid w:val="0092170A"/>
    <w:rsid w:val="0092521E"/>
    <w:rsid w:val="009259D8"/>
    <w:rsid w:val="00926D14"/>
    <w:rsid w:val="00927286"/>
    <w:rsid w:val="00930E5B"/>
    <w:rsid w:val="00931B1D"/>
    <w:rsid w:val="009326C1"/>
    <w:rsid w:val="0093353D"/>
    <w:rsid w:val="0093441A"/>
    <w:rsid w:val="00935ABF"/>
    <w:rsid w:val="00935B0C"/>
    <w:rsid w:val="009379C7"/>
    <w:rsid w:val="009407A7"/>
    <w:rsid w:val="00946421"/>
    <w:rsid w:val="009475C5"/>
    <w:rsid w:val="0094786B"/>
    <w:rsid w:val="00956D6B"/>
    <w:rsid w:val="00957BC9"/>
    <w:rsid w:val="009600B1"/>
    <w:rsid w:val="00961966"/>
    <w:rsid w:val="00961A62"/>
    <w:rsid w:val="009621F9"/>
    <w:rsid w:val="0096765B"/>
    <w:rsid w:val="00973E5E"/>
    <w:rsid w:val="009744A5"/>
    <w:rsid w:val="00981057"/>
    <w:rsid w:val="0098137F"/>
    <w:rsid w:val="0098388C"/>
    <w:rsid w:val="009859AB"/>
    <w:rsid w:val="0098607A"/>
    <w:rsid w:val="00987088"/>
    <w:rsid w:val="00987B8C"/>
    <w:rsid w:val="00987FC1"/>
    <w:rsid w:val="00990928"/>
    <w:rsid w:val="0099216A"/>
    <w:rsid w:val="00995978"/>
    <w:rsid w:val="00997D35"/>
    <w:rsid w:val="009A1D2D"/>
    <w:rsid w:val="009A3794"/>
    <w:rsid w:val="009A3CE4"/>
    <w:rsid w:val="009A44D8"/>
    <w:rsid w:val="009A63E8"/>
    <w:rsid w:val="009B0722"/>
    <w:rsid w:val="009B1FAF"/>
    <w:rsid w:val="009B3AE6"/>
    <w:rsid w:val="009B5F75"/>
    <w:rsid w:val="009B640C"/>
    <w:rsid w:val="009B6D7E"/>
    <w:rsid w:val="009B7E61"/>
    <w:rsid w:val="009C07F4"/>
    <w:rsid w:val="009C1E86"/>
    <w:rsid w:val="009C29CA"/>
    <w:rsid w:val="009C36A8"/>
    <w:rsid w:val="009C4605"/>
    <w:rsid w:val="009D178A"/>
    <w:rsid w:val="009D23B0"/>
    <w:rsid w:val="009D2B13"/>
    <w:rsid w:val="009D538E"/>
    <w:rsid w:val="009D575E"/>
    <w:rsid w:val="009E22E2"/>
    <w:rsid w:val="009E29D2"/>
    <w:rsid w:val="009E56DB"/>
    <w:rsid w:val="009E57CB"/>
    <w:rsid w:val="009E59B4"/>
    <w:rsid w:val="009F0E20"/>
    <w:rsid w:val="009F3243"/>
    <w:rsid w:val="009F3AD8"/>
    <w:rsid w:val="009F54CC"/>
    <w:rsid w:val="009F5C42"/>
    <w:rsid w:val="00A01710"/>
    <w:rsid w:val="00A057CF"/>
    <w:rsid w:val="00A0698E"/>
    <w:rsid w:val="00A07948"/>
    <w:rsid w:val="00A151D3"/>
    <w:rsid w:val="00A166B4"/>
    <w:rsid w:val="00A16B2D"/>
    <w:rsid w:val="00A16C35"/>
    <w:rsid w:val="00A17FC4"/>
    <w:rsid w:val="00A20276"/>
    <w:rsid w:val="00A20526"/>
    <w:rsid w:val="00A25354"/>
    <w:rsid w:val="00A34444"/>
    <w:rsid w:val="00A375F9"/>
    <w:rsid w:val="00A41780"/>
    <w:rsid w:val="00A41853"/>
    <w:rsid w:val="00A42CE8"/>
    <w:rsid w:val="00A430C7"/>
    <w:rsid w:val="00A47A85"/>
    <w:rsid w:val="00A50895"/>
    <w:rsid w:val="00A508E5"/>
    <w:rsid w:val="00A56698"/>
    <w:rsid w:val="00A6296D"/>
    <w:rsid w:val="00A633DE"/>
    <w:rsid w:val="00A645D2"/>
    <w:rsid w:val="00A64923"/>
    <w:rsid w:val="00A75C0D"/>
    <w:rsid w:val="00A76786"/>
    <w:rsid w:val="00A7783B"/>
    <w:rsid w:val="00A80368"/>
    <w:rsid w:val="00A806FE"/>
    <w:rsid w:val="00A8278C"/>
    <w:rsid w:val="00A84A96"/>
    <w:rsid w:val="00A86BC7"/>
    <w:rsid w:val="00A907C2"/>
    <w:rsid w:val="00A91AE7"/>
    <w:rsid w:val="00A963DD"/>
    <w:rsid w:val="00A97D28"/>
    <w:rsid w:val="00AA2C43"/>
    <w:rsid w:val="00AA309E"/>
    <w:rsid w:val="00AA6D48"/>
    <w:rsid w:val="00AA7E71"/>
    <w:rsid w:val="00AB453B"/>
    <w:rsid w:val="00AC1BE3"/>
    <w:rsid w:val="00AC1E8A"/>
    <w:rsid w:val="00AC30F4"/>
    <w:rsid w:val="00AC5206"/>
    <w:rsid w:val="00AC7302"/>
    <w:rsid w:val="00AC7548"/>
    <w:rsid w:val="00AD047C"/>
    <w:rsid w:val="00AD075E"/>
    <w:rsid w:val="00AD0CC2"/>
    <w:rsid w:val="00AD3A8F"/>
    <w:rsid w:val="00AD5F26"/>
    <w:rsid w:val="00AD6C73"/>
    <w:rsid w:val="00AE30CD"/>
    <w:rsid w:val="00AE36A7"/>
    <w:rsid w:val="00AE3866"/>
    <w:rsid w:val="00AE4D48"/>
    <w:rsid w:val="00AE51CF"/>
    <w:rsid w:val="00AE7287"/>
    <w:rsid w:val="00AF0DE2"/>
    <w:rsid w:val="00AF26A3"/>
    <w:rsid w:val="00AF419A"/>
    <w:rsid w:val="00AF4E79"/>
    <w:rsid w:val="00AF5AF4"/>
    <w:rsid w:val="00B02002"/>
    <w:rsid w:val="00B04499"/>
    <w:rsid w:val="00B0546A"/>
    <w:rsid w:val="00B10963"/>
    <w:rsid w:val="00B1134D"/>
    <w:rsid w:val="00B12938"/>
    <w:rsid w:val="00B13715"/>
    <w:rsid w:val="00B1407F"/>
    <w:rsid w:val="00B206A0"/>
    <w:rsid w:val="00B221AA"/>
    <w:rsid w:val="00B23B51"/>
    <w:rsid w:val="00B24C13"/>
    <w:rsid w:val="00B2551F"/>
    <w:rsid w:val="00B25E90"/>
    <w:rsid w:val="00B27918"/>
    <w:rsid w:val="00B304FE"/>
    <w:rsid w:val="00B317C9"/>
    <w:rsid w:val="00B42444"/>
    <w:rsid w:val="00B42628"/>
    <w:rsid w:val="00B4412C"/>
    <w:rsid w:val="00B47260"/>
    <w:rsid w:val="00B4769A"/>
    <w:rsid w:val="00B47B2E"/>
    <w:rsid w:val="00B50CBA"/>
    <w:rsid w:val="00B51B12"/>
    <w:rsid w:val="00B51DC3"/>
    <w:rsid w:val="00B540B9"/>
    <w:rsid w:val="00B56B58"/>
    <w:rsid w:val="00B64651"/>
    <w:rsid w:val="00B64E16"/>
    <w:rsid w:val="00B72BA4"/>
    <w:rsid w:val="00B75579"/>
    <w:rsid w:val="00B75BD5"/>
    <w:rsid w:val="00B7659B"/>
    <w:rsid w:val="00B81477"/>
    <w:rsid w:val="00B848F1"/>
    <w:rsid w:val="00B84B8A"/>
    <w:rsid w:val="00B85BE5"/>
    <w:rsid w:val="00B91AF6"/>
    <w:rsid w:val="00B92687"/>
    <w:rsid w:val="00B944B0"/>
    <w:rsid w:val="00B94D8B"/>
    <w:rsid w:val="00B94F05"/>
    <w:rsid w:val="00B95AF6"/>
    <w:rsid w:val="00BA160B"/>
    <w:rsid w:val="00BA2B37"/>
    <w:rsid w:val="00BA3307"/>
    <w:rsid w:val="00BA37FB"/>
    <w:rsid w:val="00BA40C6"/>
    <w:rsid w:val="00BA7695"/>
    <w:rsid w:val="00BB0A9C"/>
    <w:rsid w:val="00BB327A"/>
    <w:rsid w:val="00BB32A8"/>
    <w:rsid w:val="00BB7B94"/>
    <w:rsid w:val="00BC28A5"/>
    <w:rsid w:val="00BC31D1"/>
    <w:rsid w:val="00BC323A"/>
    <w:rsid w:val="00BC426A"/>
    <w:rsid w:val="00BC42CC"/>
    <w:rsid w:val="00BC5F0A"/>
    <w:rsid w:val="00BC6E11"/>
    <w:rsid w:val="00BC7E88"/>
    <w:rsid w:val="00BD14EC"/>
    <w:rsid w:val="00BD4045"/>
    <w:rsid w:val="00BD4294"/>
    <w:rsid w:val="00BD5679"/>
    <w:rsid w:val="00BE0E67"/>
    <w:rsid w:val="00BE3062"/>
    <w:rsid w:val="00BE47F2"/>
    <w:rsid w:val="00BE7544"/>
    <w:rsid w:val="00BE7F01"/>
    <w:rsid w:val="00BF01C2"/>
    <w:rsid w:val="00BF22C3"/>
    <w:rsid w:val="00BF62AF"/>
    <w:rsid w:val="00BF7F7B"/>
    <w:rsid w:val="00C00904"/>
    <w:rsid w:val="00C01032"/>
    <w:rsid w:val="00C030CD"/>
    <w:rsid w:val="00C035D7"/>
    <w:rsid w:val="00C03F2E"/>
    <w:rsid w:val="00C042EE"/>
    <w:rsid w:val="00C0628F"/>
    <w:rsid w:val="00C10064"/>
    <w:rsid w:val="00C12F20"/>
    <w:rsid w:val="00C13126"/>
    <w:rsid w:val="00C25513"/>
    <w:rsid w:val="00C25E65"/>
    <w:rsid w:val="00C26719"/>
    <w:rsid w:val="00C27549"/>
    <w:rsid w:val="00C32B3E"/>
    <w:rsid w:val="00C32E9B"/>
    <w:rsid w:val="00C3363F"/>
    <w:rsid w:val="00C35FC1"/>
    <w:rsid w:val="00C36681"/>
    <w:rsid w:val="00C36C63"/>
    <w:rsid w:val="00C3793B"/>
    <w:rsid w:val="00C412D5"/>
    <w:rsid w:val="00C413A8"/>
    <w:rsid w:val="00C4327D"/>
    <w:rsid w:val="00C4575E"/>
    <w:rsid w:val="00C46798"/>
    <w:rsid w:val="00C46BE4"/>
    <w:rsid w:val="00C46FD1"/>
    <w:rsid w:val="00C51355"/>
    <w:rsid w:val="00C5136D"/>
    <w:rsid w:val="00C5217D"/>
    <w:rsid w:val="00C53195"/>
    <w:rsid w:val="00C5534C"/>
    <w:rsid w:val="00C55C30"/>
    <w:rsid w:val="00C6082F"/>
    <w:rsid w:val="00C60F24"/>
    <w:rsid w:val="00C6634F"/>
    <w:rsid w:val="00C67F7D"/>
    <w:rsid w:val="00C7139B"/>
    <w:rsid w:val="00C7272D"/>
    <w:rsid w:val="00C73017"/>
    <w:rsid w:val="00C74202"/>
    <w:rsid w:val="00C75D93"/>
    <w:rsid w:val="00C808CE"/>
    <w:rsid w:val="00C817AC"/>
    <w:rsid w:val="00C8712B"/>
    <w:rsid w:val="00C87588"/>
    <w:rsid w:val="00C914C2"/>
    <w:rsid w:val="00C931C1"/>
    <w:rsid w:val="00C932E6"/>
    <w:rsid w:val="00C93492"/>
    <w:rsid w:val="00C95645"/>
    <w:rsid w:val="00C95871"/>
    <w:rsid w:val="00C9637E"/>
    <w:rsid w:val="00C96A98"/>
    <w:rsid w:val="00C97895"/>
    <w:rsid w:val="00CA30AC"/>
    <w:rsid w:val="00CA36AC"/>
    <w:rsid w:val="00CA3981"/>
    <w:rsid w:val="00CA4537"/>
    <w:rsid w:val="00CA5882"/>
    <w:rsid w:val="00CA5AF3"/>
    <w:rsid w:val="00CA70C1"/>
    <w:rsid w:val="00CB3219"/>
    <w:rsid w:val="00CB413F"/>
    <w:rsid w:val="00CC08E9"/>
    <w:rsid w:val="00CC12FA"/>
    <w:rsid w:val="00CC18C3"/>
    <w:rsid w:val="00CC36C7"/>
    <w:rsid w:val="00CC4675"/>
    <w:rsid w:val="00CC5009"/>
    <w:rsid w:val="00CC6E87"/>
    <w:rsid w:val="00CD082A"/>
    <w:rsid w:val="00CD1179"/>
    <w:rsid w:val="00CD411B"/>
    <w:rsid w:val="00CD704A"/>
    <w:rsid w:val="00CD7ADA"/>
    <w:rsid w:val="00CE00FE"/>
    <w:rsid w:val="00CE1A8F"/>
    <w:rsid w:val="00CE2EEE"/>
    <w:rsid w:val="00CE41DE"/>
    <w:rsid w:val="00CE638F"/>
    <w:rsid w:val="00CE7829"/>
    <w:rsid w:val="00CF2367"/>
    <w:rsid w:val="00CF2480"/>
    <w:rsid w:val="00CF2FBC"/>
    <w:rsid w:val="00CF3AC3"/>
    <w:rsid w:val="00CF60AF"/>
    <w:rsid w:val="00CF7FA6"/>
    <w:rsid w:val="00D00DC3"/>
    <w:rsid w:val="00D0149A"/>
    <w:rsid w:val="00D032A5"/>
    <w:rsid w:val="00D0360C"/>
    <w:rsid w:val="00D03BC3"/>
    <w:rsid w:val="00D0534B"/>
    <w:rsid w:val="00D059FE"/>
    <w:rsid w:val="00D070E1"/>
    <w:rsid w:val="00D158D8"/>
    <w:rsid w:val="00D2059F"/>
    <w:rsid w:val="00D20F35"/>
    <w:rsid w:val="00D22E7B"/>
    <w:rsid w:val="00D2402E"/>
    <w:rsid w:val="00D2697B"/>
    <w:rsid w:val="00D26E97"/>
    <w:rsid w:val="00D275BE"/>
    <w:rsid w:val="00D35FF1"/>
    <w:rsid w:val="00D369F6"/>
    <w:rsid w:val="00D40E30"/>
    <w:rsid w:val="00D432EB"/>
    <w:rsid w:val="00D444F4"/>
    <w:rsid w:val="00D46793"/>
    <w:rsid w:val="00D47667"/>
    <w:rsid w:val="00D47CDF"/>
    <w:rsid w:val="00D56B2D"/>
    <w:rsid w:val="00D635CA"/>
    <w:rsid w:val="00D65BF3"/>
    <w:rsid w:val="00D66059"/>
    <w:rsid w:val="00D66B02"/>
    <w:rsid w:val="00D7380A"/>
    <w:rsid w:val="00D73F71"/>
    <w:rsid w:val="00D750D2"/>
    <w:rsid w:val="00D75927"/>
    <w:rsid w:val="00D76219"/>
    <w:rsid w:val="00D77C84"/>
    <w:rsid w:val="00D811AC"/>
    <w:rsid w:val="00D8156A"/>
    <w:rsid w:val="00D81FFF"/>
    <w:rsid w:val="00D84420"/>
    <w:rsid w:val="00D87850"/>
    <w:rsid w:val="00D90117"/>
    <w:rsid w:val="00D91781"/>
    <w:rsid w:val="00D94CE8"/>
    <w:rsid w:val="00D967A7"/>
    <w:rsid w:val="00DA3DCB"/>
    <w:rsid w:val="00DA4A3B"/>
    <w:rsid w:val="00DA4F55"/>
    <w:rsid w:val="00DA555A"/>
    <w:rsid w:val="00DA6BBC"/>
    <w:rsid w:val="00DB116C"/>
    <w:rsid w:val="00DB1AF5"/>
    <w:rsid w:val="00DB326C"/>
    <w:rsid w:val="00DB446B"/>
    <w:rsid w:val="00DB4E48"/>
    <w:rsid w:val="00DB64BF"/>
    <w:rsid w:val="00DB64F5"/>
    <w:rsid w:val="00DB6791"/>
    <w:rsid w:val="00DB69EA"/>
    <w:rsid w:val="00DB6AEE"/>
    <w:rsid w:val="00DB766E"/>
    <w:rsid w:val="00DB7A85"/>
    <w:rsid w:val="00DC1299"/>
    <w:rsid w:val="00DC5048"/>
    <w:rsid w:val="00DC510C"/>
    <w:rsid w:val="00DD1C74"/>
    <w:rsid w:val="00DD2299"/>
    <w:rsid w:val="00DD34BC"/>
    <w:rsid w:val="00DD42F1"/>
    <w:rsid w:val="00DD4468"/>
    <w:rsid w:val="00DD52EB"/>
    <w:rsid w:val="00DD5684"/>
    <w:rsid w:val="00DD5CCA"/>
    <w:rsid w:val="00DD6046"/>
    <w:rsid w:val="00DD6292"/>
    <w:rsid w:val="00DD78CF"/>
    <w:rsid w:val="00DE0713"/>
    <w:rsid w:val="00DE08D9"/>
    <w:rsid w:val="00DE17CB"/>
    <w:rsid w:val="00DE1A34"/>
    <w:rsid w:val="00DF0664"/>
    <w:rsid w:val="00DF0A95"/>
    <w:rsid w:val="00DF3DEB"/>
    <w:rsid w:val="00DF5135"/>
    <w:rsid w:val="00E00142"/>
    <w:rsid w:val="00E011F2"/>
    <w:rsid w:val="00E018FB"/>
    <w:rsid w:val="00E02310"/>
    <w:rsid w:val="00E05F75"/>
    <w:rsid w:val="00E063F1"/>
    <w:rsid w:val="00E068B9"/>
    <w:rsid w:val="00E15936"/>
    <w:rsid w:val="00E15DC7"/>
    <w:rsid w:val="00E175F0"/>
    <w:rsid w:val="00E207D1"/>
    <w:rsid w:val="00E20A0B"/>
    <w:rsid w:val="00E22407"/>
    <w:rsid w:val="00E23821"/>
    <w:rsid w:val="00E24ECF"/>
    <w:rsid w:val="00E264E0"/>
    <w:rsid w:val="00E3028C"/>
    <w:rsid w:val="00E3276F"/>
    <w:rsid w:val="00E32D4B"/>
    <w:rsid w:val="00E33F7B"/>
    <w:rsid w:val="00E36705"/>
    <w:rsid w:val="00E3797F"/>
    <w:rsid w:val="00E37A28"/>
    <w:rsid w:val="00E40602"/>
    <w:rsid w:val="00E420CB"/>
    <w:rsid w:val="00E437FC"/>
    <w:rsid w:val="00E44049"/>
    <w:rsid w:val="00E46617"/>
    <w:rsid w:val="00E50E33"/>
    <w:rsid w:val="00E5149A"/>
    <w:rsid w:val="00E5170F"/>
    <w:rsid w:val="00E53B75"/>
    <w:rsid w:val="00E57BB7"/>
    <w:rsid w:val="00E61378"/>
    <w:rsid w:val="00E6275E"/>
    <w:rsid w:val="00E6337F"/>
    <w:rsid w:val="00E664C2"/>
    <w:rsid w:val="00E70DCC"/>
    <w:rsid w:val="00E71D36"/>
    <w:rsid w:val="00E74AC5"/>
    <w:rsid w:val="00E80BDA"/>
    <w:rsid w:val="00E81BCF"/>
    <w:rsid w:val="00E859C6"/>
    <w:rsid w:val="00E87AE5"/>
    <w:rsid w:val="00E87F24"/>
    <w:rsid w:val="00E90BD1"/>
    <w:rsid w:val="00E927EA"/>
    <w:rsid w:val="00E92EDB"/>
    <w:rsid w:val="00E930F9"/>
    <w:rsid w:val="00E950A7"/>
    <w:rsid w:val="00E97977"/>
    <w:rsid w:val="00EA2129"/>
    <w:rsid w:val="00EA4177"/>
    <w:rsid w:val="00EA502F"/>
    <w:rsid w:val="00EA72AB"/>
    <w:rsid w:val="00EB075A"/>
    <w:rsid w:val="00EB1A9C"/>
    <w:rsid w:val="00EB3A4C"/>
    <w:rsid w:val="00EB72CC"/>
    <w:rsid w:val="00EC67C1"/>
    <w:rsid w:val="00EC7B90"/>
    <w:rsid w:val="00ED102B"/>
    <w:rsid w:val="00ED2FA1"/>
    <w:rsid w:val="00ED60E5"/>
    <w:rsid w:val="00ED634F"/>
    <w:rsid w:val="00EE13C3"/>
    <w:rsid w:val="00EE1C32"/>
    <w:rsid w:val="00EE1DD8"/>
    <w:rsid w:val="00EE2ED5"/>
    <w:rsid w:val="00EE4630"/>
    <w:rsid w:val="00EE4E41"/>
    <w:rsid w:val="00EF111F"/>
    <w:rsid w:val="00EF1D29"/>
    <w:rsid w:val="00EF5F3C"/>
    <w:rsid w:val="00EF639E"/>
    <w:rsid w:val="00EF6BCD"/>
    <w:rsid w:val="00F01B0D"/>
    <w:rsid w:val="00F0279E"/>
    <w:rsid w:val="00F0408D"/>
    <w:rsid w:val="00F04DAE"/>
    <w:rsid w:val="00F05B81"/>
    <w:rsid w:val="00F10AF0"/>
    <w:rsid w:val="00F135AB"/>
    <w:rsid w:val="00F13845"/>
    <w:rsid w:val="00F1594F"/>
    <w:rsid w:val="00F162D2"/>
    <w:rsid w:val="00F16868"/>
    <w:rsid w:val="00F22DBA"/>
    <w:rsid w:val="00F313E4"/>
    <w:rsid w:val="00F3286E"/>
    <w:rsid w:val="00F363B4"/>
    <w:rsid w:val="00F400D7"/>
    <w:rsid w:val="00F44CBD"/>
    <w:rsid w:val="00F474C5"/>
    <w:rsid w:val="00F51F70"/>
    <w:rsid w:val="00F542FD"/>
    <w:rsid w:val="00F551A8"/>
    <w:rsid w:val="00F7144E"/>
    <w:rsid w:val="00F719E5"/>
    <w:rsid w:val="00F72106"/>
    <w:rsid w:val="00F72FBB"/>
    <w:rsid w:val="00F73FC0"/>
    <w:rsid w:val="00F77366"/>
    <w:rsid w:val="00F812AA"/>
    <w:rsid w:val="00F82060"/>
    <w:rsid w:val="00F82C05"/>
    <w:rsid w:val="00F834A5"/>
    <w:rsid w:val="00F83C57"/>
    <w:rsid w:val="00F846D9"/>
    <w:rsid w:val="00F85236"/>
    <w:rsid w:val="00F85EE7"/>
    <w:rsid w:val="00F91D0D"/>
    <w:rsid w:val="00F95F3B"/>
    <w:rsid w:val="00F9641D"/>
    <w:rsid w:val="00FA014C"/>
    <w:rsid w:val="00FA1936"/>
    <w:rsid w:val="00FA1D60"/>
    <w:rsid w:val="00FA3050"/>
    <w:rsid w:val="00FA5BFD"/>
    <w:rsid w:val="00FB194F"/>
    <w:rsid w:val="00FB1AB5"/>
    <w:rsid w:val="00FB5B0F"/>
    <w:rsid w:val="00FB683B"/>
    <w:rsid w:val="00FB6C54"/>
    <w:rsid w:val="00FC1E03"/>
    <w:rsid w:val="00FC5419"/>
    <w:rsid w:val="00FD0816"/>
    <w:rsid w:val="00FD2021"/>
    <w:rsid w:val="00FD46A6"/>
    <w:rsid w:val="00FD52B6"/>
    <w:rsid w:val="00FD7233"/>
    <w:rsid w:val="00FE13B2"/>
    <w:rsid w:val="00FE2B8E"/>
    <w:rsid w:val="00FE4CD5"/>
    <w:rsid w:val="00FE7D58"/>
    <w:rsid w:val="00FF0207"/>
    <w:rsid w:val="00FF1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BE7F01"/>
    <w:rPr>
      <w:i/>
      <w:iCs/>
    </w:rPr>
  </w:style>
  <w:style w:type="paragraph" w:styleId="Encabezado">
    <w:name w:val="header"/>
    <w:basedOn w:val="Normal"/>
    <w:link w:val="EncabezadoCar"/>
    <w:uiPriority w:val="99"/>
    <w:unhideWhenUsed/>
    <w:rsid w:val="00CE63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638F"/>
  </w:style>
  <w:style w:type="paragraph" w:styleId="Piedepgina">
    <w:name w:val="footer"/>
    <w:basedOn w:val="Normal"/>
    <w:link w:val="PiedepginaCar"/>
    <w:uiPriority w:val="99"/>
    <w:unhideWhenUsed/>
    <w:rsid w:val="00CE63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6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10288</Words>
  <Characters>56588</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4</cp:revision>
  <cp:lastPrinted>2026-02-20T04:15:00Z</cp:lastPrinted>
  <dcterms:created xsi:type="dcterms:W3CDTF">2026-06-27T05:41:00Z</dcterms:created>
  <dcterms:modified xsi:type="dcterms:W3CDTF">2026-08-07T05:55:00Z</dcterms:modified>
</cp:coreProperties>
</file>